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F31CF" w14:textId="474D1733" w:rsidR="00EF759F" w:rsidRPr="00A2602F" w:rsidRDefault="00E13D2D">
      <w:pPr>
        <w:shd w:val="clear" w:color="auto" w:fill="FFFFFF"/>
        <w:jc w:val="center"/>
        <w:rPr>
          <w:rFonts w:ascii="Times New Roman" w:hAnsi="Times New Roman" w:cs="Times New Roman"/>
          <w:b/>
          <w:sz w:val="24"/>
          <w:szCs w:val="24"/>
        </w:rPr>
      </w:pPr>
      <w:r w:rsidRPr="00A2602F">
        <w:rPr>
          <w:rFonts w:ascii="Times New Roman" w:hAnsi="Times New Roman" w:cs="Times New Roman"/>
          <w:b/>
          <w:sz w:val="24"/>
          <w:szCs w:val="24"/>
        </w:rPr>
        <w:t>PROJEKTO „</w:t>
      </w:r>
      <w:r w:rsidR="00EF759F" w:rsidRPr="00A2602F">
        <w:rPr>
          <w:rFonts w:ascii="Times New Roman" w:hAnsi="Times New Roman" w:cs="Times New Roman"/>
          <w:b/>
          <w:sz w:val="24"/>
          <w:szCs w:val="24"/>
        </w:rPr>
        <w:t>DGASA AIKŠTELĖS KARTU SU DAIKTŲ DALIJIMOSI STOTELE ĮRENGIMAS BEI ŠIŲ ĮRENGINIŲ EKSPLOATACIJAI BŪTINOS IN</w:t>
      </w:r>
      <w:r w:rsidR="0078001C">
        <w:rPr>
          <w:rFonts w:ascii="Times New Roman" w:hAnsi="Times New Roman" w:cs="Times New Roman"/>
          <w:b/>
          <w:sz w:val="24"/>
          <w:szCs w:val="24"/>
        </w:rPr>
        <w:t>FRASTRUKTŪROS SUKŪRIMAS SVĖDASŲ</w:t>
      </w:r>
      <w:r w:rsidR="00EF759F" w:rsidRPr="00A2602F">
        <w:rPr>
          <w:rFonts w:ascii="Times New Roman" w:hAnsi="Times New Roman" w:cs="Times New Roman"/>
          <w:b/>
          <w:sz w:val="24"/>
          <w:szCs w:val="24"/>
        </w:rPr>
        <w:t xml:space="preserve"> SEN., ANYKŠČIŲ R.</w:t>
      </w:r>
      <w:r w:rsidRPr="00A2602F">
        <w:rPr>
          <w:rFonts w:ascii="Times New Roman" w:hAnsi="Times New Roman" w:cs="Times New Roman"/>
          <w:b/>
          <w:sz w:val="24"/>
          <w:szCs w:val="24"/>
        </w:rPr>
        <w:t xml:space="preserve">“ JUNGTINĖS VEIKLOS </w:t>
      </w:r>
    </w:p>
    <w:p w14:paraId="1CF66B08" w14:textId="202AD161" w:rsidR="00CB3A37" w:rsidRPr="00A2602F" w:rsidRDefault="00E13D2D">
      <w:pPr>
        <w:shd w:val="clear" w:color="auto" w:fill="FFFFFF"/>
        <w:jc w:val="center"/>
        <w:rPr>
          <w:rFonts w:ascii="Times New Roman" w:hAnsi="Times New Roman" w:cs="Times New Roman"/>
          <w:b/>
          <w:sz w:val="24"/>
          <w:szCs w:val="24"/>
        </w:rPr>
      </w:pPr>
      <w:r w:rsidRPr="00A2602F">
        <w:rPr>
          <w:rFonts w:ascii="Times New Roman" w:hAnsi="Times New Roman" w:cs="Times New Roman"/>
          <w:b/>
          <w:sz w:val="24"/>
          <w:szCs w:val="24"/>
        </w:rPr>
        <w:t>(PARTNERYSTĖS) SUTARTIS</w:t>
      </w:r>
    </w:p>
    <w:p w14:paraId="3474D0D9" w14:textId="77777777" w:rsidR="00CB3A37" w:rsidRPr="00A2602F" w:rsidRDefault="00CB3A37">
      <w:pPr>
        <w:shd w:val="clear" w:color="auto" w:fill="FFFFFF"/>
        <w:jc w:val="center"/>
        <w:rPr>
          <w:rFonts w:ascii="Times New Roman" w:hAnsi="Times New Roman" w:cs="Times New Roman"/>
          <w:b/>
          <w:sz w:val="24"/>
          <w:szCs w:val="24"/>
        </w:rPr>
      </w:pPr>
    </w:p>
    <w:p w14:paraId="007CDE7E" w14:textId="30388815" w:rsidR="00CB3A37" w:rsidRPr="00A2602F" w:rsidRDefault="0078001C">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2026</w:t>
      </w:r>
      <w:r w:rsidR="00E13D2D" w:rsidRPr="00A2602F">
        <w:rPr>
          <w:rFonts w:ascii="Times New Roman" w:hAnsi="Times New Roman" w:cs="Times New Roman"/>
          <w:sz w:val="24"/>
          <w:szCs w:val="24"/>
        </w:rPr>
        <w:t> m.</w:t>
      </w:r>
      <w:r w:rsidR="00073CE1" w:rsidRPr="00A2602F">
        <w:rPr>
          <w:rFonts w:ascii="Times New Roman" w:hAnsi="Times New Roman" w:cs="Times New Roman"/>
          <w:sz w:val="24"/>
          <w:szCs w:val="24"/>
        </w:rPr>
        <w:t xml:space="preserve">      </w:t>
      </w:r>
      <w:r w:rsidR="00E13D2D" w:rsidRPr="00A2602F">
        <w:rPr>
          <w:rFonts w:ascii="Times New Roman" w:hAnsi="Times New Roman" w:cs="Times New Roman"/>
          <w:sz w:val="24"/>
          <w:szCs w:val="24"/>
        </w:rPr>
        <w:t> __</w:t>
      </w:r>
      <w:r w:rsidR="00E13D2D" w:rsidRPr="00A2602F">
        <w:rPr>
          <w:rFonts w:ascii="Times New Roman" w:hAnsi="Times New Roman" w:cs="Times New Roman"/>
          <w:iCs/>
          <w:sz w:val="24"/>
          <w:szCs w:val="24"/>
        </w:rPr>
        <w:t> </w:t>
      </w:r>
      <w:r w:rsidR="00E13D2D" w:rsidRPr="00A2602F">
        <w:rPr>
          <w:rFonts w:ascii="Times New Roman" w:hAnsi="Times New Roman" w:cs="Times New Roman"/>
          <w:sz w:val="24"/>
          <w:szCs w:val="24"/>
        </w:rPr>
        <w:t>d. Nr</w:t>
      </w:r>
      <w:r w:rsidR="00E13D2D" w:rsidRPr="0078001C">
        <w:rPr>
          <w:rFonts w:ascii="Times New Roman" w:hAnsi="Times New Roman" w:cs="Times New Roman"/>
          <w:sz w:val="24"/>
          <w:szCs w:val="24"/>
          <w:highlight w:val="yellow"/>
        </w:rPr>
        <w:t>. </w:t>
      </w:r>
      <w:r w:rsidR="00363DEC" w:rsidRPr="0078001C">
        <w:rPr>
          <w:rFonts w:ascii="Times New Roman" w:hAnsi="Times New Roman" w:cs="Times New Roman"/>
          <w:sz w:val="24"/>
          <w:szCs w:val="24"/>
          <w:highlight w:val="yellow"/>
        </w:rPr>
        <w:t>6-</w:t>
      </w:r>
    </w:p>
    <w:p w14:paraId="51702A17" w14:textId="3081B478" w:rsidR="00CB3A37" w:rsidRPr="00A2602F" w:rsidRDefault="00243A70">
      <w:pPr>
        <w:shd w:val="clear" w:color="auto" w:fill="FFFFFF"/>
        <w:tabs>
          <w:tab w:val="left" w:pos="1134"/>
        </w:tabs>
        <w:ind w:right="27"/>
        <w:jc w:val="center"/>
        <w:rPr>
          <w:rFonts w:ascii="Times New Roman" w:hAnsi="Times New Roman" w:cs="Times New Roman"/>
          <w:sz w:val="24"/>
          <w:szCs w:val="24"/>
        </w:rPr>
      </w:pPr>
      <w:r w:rsidRPr="00A2602F">
        <w:rPr>
          <w:rFonts w:ascii="Times New Roman" w:hAnsi="Times New Roman" w:cs="Times New Roman"/>
          <w:sz w:val="24"/>
          <w:szCs w:val="24"/>
        </w:rPr>
        <w:t>Anykščiai</w:t>
      </w:r>
    </w:p>
    <w:p w14:paraId="570B958A" w14:textId="77777777" w:rsidR="00CB3A37" w:rsidRPr="00A2602F" w:rsidRDefault="00CB3A37">
      <w:pPr>
        <w:shd w:val="clear" w:color="auto" w:fill="FFFFFF"/>
        <w:tabs>
          <w:tab w:val="left" w:pos="1134"/>
        </w:tabs>
        <w:ind w:right="27"/>
        <w:jc w:val="center"/>
        <w:rPr>
          <w:rFonts w:ascii="Times New Roman" w:hAnsi="Times New Roman" w:cs="Times New Roman"/>
          <w:b/>
          <w:sz w:val="24"/>
          <w:szCs w:val="24"/>
        </w:rPr>
      </w:pPr>
    </w:p>
    <w:p w14:paraId="7274A4A0" w14:textId="6F3397E1" w:rsidR="00CB3A37" w:rsidRPr="00A2602F" w:rsidRDefault="00363DEC">
      <w:pPr>
        <w:shd w:val="clear" w:color="auto" w:fill="FFFFFF"/>
        <w:ind w:left="23" w:firstLine="697"/>
        <w:jc w:val="both"/>
        <w:rPr>
          <w:rFonts w:ascii="Times New Roman" w:hAnsi="Times New Roman" w:cs="Times New Roman"/>
          <w:iCs/>
          <w:sz w:val="24"/>
          <w:szCs w:val="24"/>
        </w:rPr>
      </w:pPr>
      <w:r w:rsidRPr="00A2602F">
        <w:rPr>
          <w:rFonts w:ascii="Times New Roman" w:hAnsi="Times New Roman" w:cs="Times New Roman"/>
          <w:iCs/>
          <w:sz w:val="24"/>
          <w:szCs w:val="24"/>
        </w:rPr>
        <w:t>Anykščių rajono savivaldybės administracija (toliau – Projekto partneris), kodas 188774637, atstovaujama administracijos direktor</w:t>
      </w:r>
      <w:r w:rsidR="00A2602F" w:rsidRPr="00A2602F">
        <w:rPr>
          <w:rFonts w:ascii="Times New Roman" w:hAnsi="Times New Roman" w:cs="Times New Roman"/>
          <w:iCs/>
          <w:sz w:val="24"/>
          <w:szCs w:val="24"/>
        </w:rPr>
        <w:t>ės</w:t>
      </w:r>
      <w:r w:rsidRPr="00A2602F">
        <w:rPr>
          <w:rFonts w:ascii="Times New Roman" w:hAnsi="Times New Roman" w:cs="Times New Roman"/>
          <w:iCs/>
          <w:sz w:val="24"/>
          <w:szCs w:val="24"/>
        </w:rPr>
        <w:t xml:space="preserve"> </w:t>
      </w:r>
      <w:r w:rsidR="00A2602F" w:rsidRPr="00A2602F">
        <w:rPr>
          <w:rFonts w:ascii="Times New Roman" w:hAnsi="Times New Roman" w:cs="Times New Roman"/>
          <w:iCs/>
          <w:sz w:val="24"/>
          <w:szCs w:val="24"/>
        </w:rPr>
        <w:t xml:space="preserve">Vilmos </w:t>
      </w:r>
      <w:proofErr w:type="spellStart"/>
      <w:r w:rsidR="00A2602F" w:rsidRPr="00A2602F">
        <w:rPr>
          <w:rFonts w:ascii="Times New Roman" w:hAnsi="Times New Roman" w:cs="Times New Roman"/>
          <w:iCs/>
          <w:sz w:val="24"/>
          <w:szCs w:val="24"/>
        </w:rPr>
        <w:t>Vilkickaitės</w:t>
      </w:r>
      <w:proofErr w:type="spellEnd"/>
      <w:r w:rsidRPr="00A2602F">
        <w:rPr>
          <w:rFonts w:ascii="Times New Roman" w:hAnsi="Times New Roman" w:cs="Times New Roman"/>
          <w:iCs/>
          <w:sz w:val="24"/>
          <w:szCs w:val="24"/>
        </w:rPr>
        <w:t>, veikiančio</w:t>
      </w:r>
      <w:r w:rsidR="00A2602F" w:rsidRPr="00A2602F">
        <w:rPr>
          <w:rFonts w:ascii="Times New Roman" w:hAnsi="Times New Roman" w:cs="Times New Roman"/>
          <w:iCs/>
          <w:sz w:val="24"/>
          <w:szCs w:val="24"/>
        </w:rPr>
        <w:t>s</w:t>
      </w:r>
      <w:r w:rsidRPr="00A2602F">
        <w:rPr>
          <w:rFonts w:ascii="Times New Roman" w:hAnsi="Times New Roman" w:cs="Times New Roman"/>
          <w:iCs/>
          <w:sz w:val="24"/>
          <w:szCs w:val="24"/>
        </w:rPr>
        <w:t xml:space="preserve"> pagal administracijos nuostatus, ir </w:t>
      </w:r>
      <w:r w:rsidRPr="00A2602F">
        <w:rPr>
          <w:rFonts w:ascii="Times New Roman" w:hAnsi="Times New Roman" w:cs="Times New Roman"/>
          <w:b/>
          <w:bCs/>
          <w:iCs/>
          <w:sz w:val="24"/>
          <w:szCs w:val="24"/>
        </w:rPr>
        <w:t xml:space="preserve"> </w:t>
      </w:r>
      <w:r w:rsidRPr="00A2602F">
        <w:rPr>
          <w:rFonts w:ascii="Times New Roman" w:hAnsi="Times New Roman" w:cs="Times New Roman"/>
          <w:iCs/>
          <w:sz w:val="24"/>
          <w:szCs w:val="24"/>
        </w:rPr>
        <w:t>UAB „Utenos regiono atliekų tvarkymo centras“ (toliau – Projekto vykdytojas),</w:t>
      </w:r>
      <w:r w:rsidRPr="00A2602F">
        <w:rPr>
          <w:rFonts w:ascii="Times New Roman" w:hAnsi="Times New Roman" w:cs="Times New Roman"/>
          <w:b/>
          <w:bCs/>
          <w:iCs/>
          <w:sz w:val="24"/>
          <w:szCs w:val="24"/>
        </w:rPr>
        <w:t xml:space="preserve"> </w:t>
      </w:r>
      <w:r w:rsidRPr="00A2602F">
        <w:rPr>
          <w:rFonts w:ascii="Times New Roman" w:hAnsi="Times New Roman" w:cs="Times New Roman"/>
          <w:iCs/>
          <w:sz w:val="24"/>
          <w:szCs w:val="24"/>
        </w:rPr>
        <w:t xml:space="preserve">kodas 300083878, atstovaujama </w:t>
      </w:r>
      <w:r w:rsidRPr="00A2602F">
        <w:rPr>
          <w:rFonts w:ascii="Times New Roman" w:hAnsi="Times New Roman" w:cs="Times New Roman"/>
          <w:iCs/>
          <w:color w:val="000000"/>
          <w:sz w:val="24"/>
          <w:szCs w:val="24"/>
        </w:rPr>
        <w:t xml:space="preserve">direktoriaus Ramūno </w:t>
      </w:r>
      <w:proofErr w:type="spellStart"/>
      <w:r w:rsidRPr="00A2602F">
        <w:rPr>
          <w:rFonts w:ascii="Times New Roman" w:hAnsi="Times New Roman" w:cs="Times New Roman"/>
          <w:iCs/>
          <w:color w:val="000000"/>
          <w:sz w:val="24"/>
          <w:szCs w:val="24"/>
        </w:rPr>
        <w:t>Juodėno</w:t>
      </w:r>
      <w:proofErr w:type="spellEnd"/>
      <w:r w:rsidRPr="00A2602F">
        <w:rPr>
          <w:rFonts w:ascii="Times New Roman" w:hAnsi="Times New Roman" w:cs="Times New Roman"/>
          <w:iCs/>
          <w:color w:val="FF0000"/>
          <w:sz w:val="24"/>
          <w:szCs w:val="24"/>
        </w:rPr>
        <w:t>,</w:t>
      </w:r>
      <w:r w:rsidRPr="00A2602F">
        <w:rPr>
          <w:rFonts w:ascii="Times New Roman" w:hAnsi="Times New Roman" w:cs="Times New Roman"/>
          <w:color w:val="FF0000"/>
          <w:sz w:val="24"/>
          <w:szCs w:val="24"/>
        </w:rPr>
        <w:t xml:space="preserve"> </w:t>
      </w:r>
      <w:r w:rsidRPr="00A2602F">
        <w:rPr>
          <w:rFonts w:ascii="Times New Roman" w:hAnsi="Times New Roman" w:cs="Times New Roman"/>
          <w:sz w:val="24"/>
          <w:szCs w:val="24"/>
        </w:rPr>
        <w:t>veikiančio</w:t>
      </w:r>
      <w:r w:rsidRPr="00A2602F">
        <w:rPr>
          <w:rFonts w:ascii="Times New Roman" w:hAnsi="Times New Roman" w:cs="Times New Roman"/>
          <w:iCs/>
          <w:sz w:val="24"/>
          <w:szCs w:val="24"/>
        </w:rPr>
        <w:t xml:space="preserve"> pagal bendrovės įstatus, </w:t>
      </w:r>
      <w:bookmarkStart w:id="0" w:name="_Hlk184221612"/>
      <w:r w:rsidRPr="00A2602F">
        <w:rPr>
          <w:rFonts w:ascii="Times New Roman" w:hAnsi="Times New Roman" w:cs="Times New Roman"/>
          <w:iCs/>
          <w:sz w:val="24"/>
          <w:szCs w:val="24"/>
        </w:rPr>
        <w:t>vadovaudamiesi Regioninės pažangos priemonės 02-001-06-10-01(RE) „Skatinti rūšiuojamąjį atliekų surinkimą“ finansavimo gairių (toliau – Gairės), patvirtintų Lietuvos Respublikos aplinkos ministro 2023 m. rugsėjo 22 d. įsakymu Nr. D1-323 „</w:t>
      </w:r>
      <w:r w:rsidRPr="00A2602F">
        <w:rPr>
          <w:rFonts w:ascii="Times New Roman" w:hAnsi="Times New Roman" w:cs="Times New Roman"/>
          <w:iCs/>
          <w:color w:val="000000"/>
          <w:sz w:val="24"/>
          <w:szCs w:val="24"/>
        </w:rPr>
        <w:t xml:space="preserve">Dėl Regioninės pažangos priemonės 02-001-06-10-01(RE) „Skatinti rūšiuojamąjį atliekų surinkimą“ finansavimo gairių patvirtinimo“, 2.9 punktu, </w:t>
      </w:r>
      <w:r w:rsidRPr="00A2602F">
        <w:rPr>
          <w:rFonts w:ascii="Times New Roman" w:hAnsi="Times New Roman" w:cs="Times New Roman"/>
          <w:color w:val="000000"/>
          <w:sz w:val="24"/>
          <w:szCs w:val="24"/>
        </w:rPr>
        <w:t>2023–2030 m. Utenos regiono plėtros plano, patvirtinto Utenos regiono plėtros tarybos kolegijos 2023 m. sausio 30 d. sprendimu Nr. KS(T)-4 (Utenos regiono plėtros tarybos kolegijos 2024 m. liepos 19 d. sprendimo Nr. KS-12 redakcija), IV skyriaus VI skirsnio 6 lentelės 1.</w:t>
      </w:r>
      <w:r w:rsidR="00EF759F" w:rsidRPr="00A2602F">
        <w:rPr>
          <w:rFonts w:ascii="Times New Roman" w:hAnsi="Times New Roman" w:cs="Times New Roman"/>
          <w:color w:val="000000"/>
          <w:sz w:val="24"/>
          <w:szCs w:val="24"/>
        </w:rPr>
        <w:t>2</w:t>
      </w:r>
      <w:r w:rsidRPr="00A2602F">
        <w:rPr>
          <w:rFonts w:ascii="Times New Roman" w:hAnsi="Times New Roman" w:cs="Times New Roman"/>
          <w:color w:val="000000"/>
          <w:sz w:val="24"/>
          <w:szCs w:val="24"/>
        </w:rPr>
        <w:t xml:space="preserve"> papunkčiu</w:t>
      </w:r>
      <w:r w:rsidRPr="00A2602F">
        <w:rPr>
          <w:rFonts w:ascii="Times New Roman" w:hAnsi="Times New Roman" w:cs="Times New Roman"/>
          <w:iCs/>
          <w:color w:val="000000"/>
          <w:sz w:val="24"/>
          <w:szCs w:val="24"/>
        </w:rPr>
        <w:t xml:space="preserve"> ir Lietuvos Respublikos civilinio kodekso 6.969 straipsniu, įtvirtinančiu jungtinės (partnerystės) sutarties sąvoką ir reglamentuojančiu jos formą bei būtinas</w:t>
      </w:r>
      <w:r w:rsidRPr="00A2602F">
        <w:rPr>
          <w:rFonts w:ascii="Times New Roman" w:hAnsi="Times New Roman" w:cs="Times New Roman"/>
          <w:iCs/>
          <w:sz w:val="24"/>
          <w:szCs w:val="24"/>
        </w:rPr>
        <w:t xml:space="preserve"> sąlygas, siekdami sėkmingai įgyvendinti projektą </w:t>
      </w:r>
      <w:bookmarkEnd w:id="0"/>
      <w:r w:rsidRPr="00A2602F">
        <w:rPr>
          <w:rFonts w:ascii="Times New Roman" w:hAnsi="Times New Roman" w:cs="Times New Roman"/>
          <w:iCs/>
          <w:sz w:val="24"/>
          <w:szCs w:val="24"/>
        </w:rPr>
        <w:t>„</w:t>
      </w:r>
      <w:r w:rsidR="00EF759F" w:rsidRPr="00A2602F">
        <w:rPr>
          <w:rFonts w:ascii="Times New Roman" w:hAnsi="Times New Roman" w:cs="Times New Roman"/>
          <w:sz w:val="24"/>
          <w:szCs w:val="24"/>
        </w:rPr>
        <w:t>DGASA aikštelės kartu su daiktų dalijimosi stotele įrengimas bei šių įrenginių eksploatacijai būtinos in</w:t>
      </w:r>
      <w:r w:rsidR="0078001C">
        <w:rPr>
          <w:rFonts w:ascii="Times New Roman" w:hAnsi="Times New Roman" w:cs="Times New Roman"/>
          <w:sz w:val="24"/>
          <w:szCs w:val="24"/>
        </w:rPr>
        <w:t>frastruktūros sukūrimas Svėdasų</w:t>
      </w:r>
      <w:r w:rsidR="00EF759F" w:rsidRPr="00A2602F">
        <w:rPr>
          <w:rFonts w:ascii="Times New Roman" w:hAnsi="Times New Roman" w:cs="Times New Roman"/>
          <w:sz w:val="24"/>
          <w:szCs w:val="24"/>
        </w:rPr>
        <w:t xml:space="preserve"> sen., Anykščių r.</w:t>
      </w:r>
      <w:r w:rsidRPr="00A2602F">
        <w:rPr>
          <w:rFonts w:ascii="Times New Roman" w:hAnsi="Times New Roman" w:cs="Times New Roman"/>
          <w:sz w:val="24"/>
          <w:szCs w:val="24"/>
        </w:rPr>
        <w:t>“</w:t>
      </w:r>
      <w:r w:rsidRPr="00A2602F">
        <w:rPr>
          <w:rFonts w:ascii="Times New Roman" w:hAnsi="Times New Roman" w:cs="Times New Roman"/>
          <w:iCs/>
          <w:sz w:val="24"/>
          <w:szCs w:val="24"/>
        </w:rPr>
        <w:t xml:space="preserve"> (toliau – Projektas), sudarėme Projekto įgyvendinimo jungtinės veiklos (partnerystės) sutartį (toliau – Sutartis).</w:t>
      </w:r>
    </w:p>
    <w:p w14:paraId="7FDC71A0" w14:textId="77777777" w:rsidR="00CB3A37" w:rsidRPr="00A2602F" w:rsidRDefault="00CB3A37">
      <w:pPr>
        <w:shd w:val="clear" w:color="auto" w:fill="FFFFFF"/>
        <w:ind w:left="23" w:firstLine="697"/>
        <w:jc w:val="both"/>
        <w:rPr>
          <w:rFonts w:ascii="Times New Roman" w:hAnsi="Times New Roman" w:cs="Times New Roman"/>
          <w:iCs/>
          <w:sz w:val="24"/>
          <w:szCs w:val="24"/>
        </w:rPr>
      </w:pPr>
    </w:p>
    <w:p w14:paraId="47000FB8" w14:textId="77777777" w:rsidR="00CB3A37" w:rsidRPr="00A2602F" w:rsidRDefault="00E13D2D">
      <w:pPr>
        <w:numPr>
          <w:ilvl w:val="0"/>
          <w:numId w:val="2"/>
        </w:numPr>
        <w:shd w:val="clear" w:color="auto" w:fill="FFFFFF"/>
        <w:tabs>
          <w:tab w:val="left" w:pos="142"/>
        </w:tabs>
        <w:ind w:left="284" w:firstLine="0"/>
        <w:jc w:val="center"/>
        <w:rPr>
          <w:rFonts w:ascii="Times New Roman" w:hAnsi="Times New Roman" w:cs="Times New Roman"/>
          <w:b/>
          <w:spacing w:val="-2"/>
          <w:sz w:val="24"/>
          <w:szCs w:val="24"/>
        </w:rPr>
      </w:pPr>
      <w:r w:rsidRPr="00A2602F">
        <w:rPr>
          <w:rFonts w:ascii="Times New Roman" w:hAnsi="Times New Roman" w:cs="Times New Roman"/>
          <w:b/>
          <w:spacing w:val="-2"/>
          <w:sz w:val="24"/>
          <w:szCs w:val="24"/>
        </w:rPr>
        <w:t>SUTARTIES DALYKAS</w:t>
      </w:r>
    </w:p>
    <w:p w14:paraId="6867E4C7" w14:textId="77777777" w:rsidR="00CB3A37" w:rsidRPr="00A2602F" w:rsidRDefault="00CB3A37">
      <w:pPr>
        <w:shd w:val="clear" w:color="auto" w:fill="FFFFFF"/>
        <w:tabs>
          <w:tab w:val="left" w:pos="1985"/>
          <w:tab w:val="left" w:pos="2835"/>
          <w:tab w:val="left" w:pos="4253"/>
        </w:tabs>
        <w:rPr>
          <w:rFonts w:ascii="Times New Roman" w:hAnsi="Times New Roman" w:cs="Times New Roman"/>
          <w:b/>
          <w:spacing w:val="-2"/>
          <w:sz w:val="24"/>
          <w:szCs w:val="24"/>
        </w:rPr>
      </w:pPr>
    </w:p>
    <w:p w14:paraId="74C08573" w14:textId="77777777" w:rsidR="00CB3A37" w:rsidRPr="00A2602F" w:rsidRDefault="00E13D2D">
      <w:pPr>
        <w:numPr>
          <w:ilvl w:val="0"/>
          <w:numId w:val="3"/>
        </w:numPr>
        <w:tabs>
          <w:tab w:val="left" w:pos="567"/>
          <w:tab w:val="left" w:pos="993"/>
        </w:tabs>
        <w:ind w:left="0" w:firstLine="567"/>
        <w:jc w:val="both"/>
        <w:rPr>
          <w:rFonts w:ascii="Times New Roman" w:hAnsi="Times New Roman" w:cs="Times New Roman"/>
          <w:iCs/>
          <w:color w:val="000000"/>
          <w:sz w:val="24"/>
          <w:szCs w:val="24"/>
        </w:rPr>
      </w:pPr>
      <w:r w:rsidRPr="00A2602F">
        <w:rPr>
          <w:rFonts w:ascii="Times New Roman" w:hAnsi="Times New Roman" w:cs="Times New Roman"/>
          <w:color w:val="000000"/>
          <w:kern w:val="2"/>
          <w:sz w:val="24"/>
          <w:szCs w:val="24"/>
          <w:lang w:eastAsia="ar-SA"/>
        </w:rPr>
        <w:t xml:space="preserve">Šalys susitaria, kooperuodamos savo darbą, žinias ir kitus išteklius, veikti bendrai ir </w:t>
      </w:r>
      <w:r w:rsidRPr="00A2602F">
        <w:rPr>
          <w:rFonts w:ascii="Times New Roman" w:hAnsi="Times New Roman" w:cs="Times New Roman"/>
          <w:color w:val="000000"/>
          <w:sz w:val="24"/>
          <w:szCs w:val="24"/>
        </w:rPr>
        <w:t>laikydamiesi pagrindinių geros partnerystės praktikos taisyklių, bendradarbiauti ir veikti bendrai įgyvendinant Projektą, prisidėti prie jo įgyvendinimo Sutartyje nustatytomis dalimis.</w:t>
      </w:r>
    </w:p>
    <w:p w14:paraId="18CC80D8" w14:textId="77777777" w:rsidR="00CB3A37" w:rsidRPr="00A2602F" w:rsidRDefault="00E13D2D">
      <w:pPr>
        <w:numPr>
          <w:ilvl w:val="0"/>
          <w:numId w:val="1"/>
        </w:numPr>
        <w:tabs>
          <w:tab w:val="left" w:pos="709"/>
          <w:tab w:val="left" w:pos="993"/>
          <w:tab w:val="left" w:pos="1134"/>
          <w:tab w:val="left" w:pos="1418"/>
          <w:tab w:val="left" w:pos="1701"/>
        </w:tabs>
        <w:ind w:left="0" w:firstLine="567"/>
        <w:jc w:val="both"/>
        <w:rPr>
          <w:rFonts w:ascii="Times New Roman" w:hAnsi="Times New Roman" w:cs="Times New Roman"/>
          <w:sz w:val="24"/>
          <w:szCs w:val="24"/>
        </w:rPr>
      </w:pPr>
      <w:r w:rsidRPr="00A2602F">
        <w:rPr>
          <w:rFonts w:ascii="Times New Roman" w:hAnsi="Times New Roman" w:cs="Times New Roman"/>
          <w:iCs/>
          <w:sz w:val="24"/>
          <w:szCs w:val="24"/>
        </w:rPr>
        <w:t>Projekte nustatyti įgyvendinti stebėsenos rodikliai:</w:t>
      </w:r>
    </w:p>
    <w:p w14:paraId="2154F252" w14:textId="18261260" w:rsidR="00EF759F" w:rsidRPr="00A2602F" w:rsidRDefault="00EF759F" w:rsidP="00EF759F">
      <w:pPr>
        <w:numPr>
          <w:ilvl w:val="1"/>
          <w:numId w:val="1"/>
        </w:numPr>
        <w:tabs>
          <w:tab w:val="clear" w:pos="720"/>
          <w:tab w:val="left" w:pos="1020"/>
        </w:tabs>
        <w:jc w:val="both"/>
        <w:rPr>
          <w:rFonts w:ascii="Times New Roman" w:hAnsi="Times New Roman" w:cs="Times New Roman"/>
          <w:iCs/>
          <w:sz w:val="24"/>
          <w:szCs w:val="24"/>
        </w:rPr>
      </w:pPr>
      <w:r w:rsidRPr="00A2602F">
        <w:rPr>
          <w:rFonts w:ascii="Times New Roman" w:hAnsi="Times New Roman" w:cs="Times New Roman"/>
          <w:iCs/>
          <w:sz w:val="24"/>
          <w:szCs w:val="24"/>
        </w:rPr>
        <w:t>Investicijos į rūšiuojamojo atliekų surinkimo įrenginius (rodiklio kodas – P.B.2.0107) – 865 000,00 Eurai;</w:t>
      </w:r>
    </w:p>
    <w:p w14:paraId="52E0EBD6" w14:textId="5BC46E6E" w:rsidR="00EF759F" w:rsidRPr="00A2602F" w:rsidRDefault="00EF759F" w:rsidP="00EF759F">
      <w:pPr>
        <w:numPr>
          <w:ilvl w:val="1"/>
          <w:numId w:val="1"/>
        </w:numPr>
        <w:tabs>
          <w:tab w:val="clear" w:pos="720"/>
          <w:tab w:val="left" w:pos="1020"/>
        </w:tabs>
        <w:jc w:val="both"/>
        <w:rPr>
          <w:rFonts w:ascii="Times New Roman" w:hAnsi="Times New Roman" w:cs="Times New Roman"/>
          <w:iCs/>
          <w:sz w:val="24"/>
          <w:szCs w:val="24"/>
        </w:rPr>
      </w:pPr>
      <w:r w:rsidRPr="00A2602F">
        <w:rPr>
          <w:rFonts w:ascii="Times New Roman" w:hAnsi="Times New Roman" w:cs="Times New Roman"/>
          <w:iCs/>
          <w:sz w:val="24"/>
          <w:szCs w:val="24"/>
        </w:rPr>
        <w:t>Surinktos atskirai išrūšiuotos atliekos ( rodiklio kodas – R.B.2.2103) – 401,00 tona per metus;</w:t>
      </w:r>
    </w:p>
    <w:p w14:paraId="76C767C7" w14:textId="479BCEE8" w:rsidR="00EF759F" w:rsidRPr="00A2602F" w:rsidRDefault="00EF759F" w:rsidP="00EF759F">
      <w:pPr>
        <w:numPr>
          <w:ilvl w:val="1"/>
          <w:numId w:val="1"/>
        </w:numPr>
        <w:tabs>
          <w:tab w:val="clear" w:pos="720"/>
          <w:tab w:val="left" w:pos="1020"/>
        </w:tabs>
        <w:jc w:val="both"/>
        <w:rPr>
          <w:rFonts w:ascii="Times New Roman" w:hAnsi="Times New Roman" w:cs="Times New Roman"/>
          <w:iCs/>
          <w:sz w:val="24"/>
          <w:szCs w:val="24"/>
        </w:rPr>
      </w:pPr>
      <w:r w:rsidRPr="00A2602F">
        <w:rPr>
          <w:rFonts w:ascii="Times New Roman" w:hAnsi="Times New Roman" w:cs="Times New Roman"/>
          <w:iCs/>
          <w:sz w:val="24"/>
          <w:szCs w:val="24"/>
        </w:rPr>
        <w:t>Įgyvendintos viešinimo kampanijos atliekų prevencijos ir tvarkymo temomis (rodiklio kodas – P.S.2.1015) – 1.</w:t>
      </w:r>
    </w:p>
    <w:p w14:paraId="6F2CBD8B" w14:textId="6D5F453F" w:rsidR="00CB3A37" w:rsidRPr="00A2602F" w:rsidRDefault="00E13D2D">
      <w:pPr>
        <w:numPr>
          <w:ilvl w:val="0"/>
          <w:numId w:val="1"/>
        </w:numPr>
        <w:tabs>
          <w:tab w:val="left" w:pos="993"/>
        </w:tabs>
        <w:ind w:left="0" w:firstLine="567"/>
        <w:jc w:val="both"/>
        <w:rPr>
          <w:rFonts w:ascii="Times New Roman" w:hAnsi="Times New Roman" w:cs="Times New Roman"/>
          <w:iCs/>
          <w:sz w:val="24"/>
          <w:szCs w:val="24"/>
        </w:rPr>
      </w:pPr>
      <w:r w:rsidRPr="00A2602F">
        <w:rPr>
          <w:rFonts w:ascii="Times New Roman" w:hAnsi="Times New Roman" w:cs="Times New Roman"/>
          <w:iCs/>
          <w:sz w:val="24"/>
          <w:szCs w:val="24"/>
        </w:rPr>
        <w:t xml:space="preserve">Projekto biudžete numatyta didžiausia Projekto tinkamų finansuoti išlaidų suma – </w:t>
      </w:r>
      <w:r w:rsidR="00500A9C" w:rsidRPr="00A2602F">
        <w:rPr>
          <w:rFonts w:ascii="Times New Roman" w:hAnsi="Times New Roman" w:cs="Times New Roman"/>
          <w:iCs/>
          <w:sz w:val="24"/>
          <w:szCs w:val="24"/>
        </w:rPr>
        <w:t xml:space="preserve">795 812,50 </w:t>
      </w:r>
      <w:r w:rsidRPr="00A2602F">
        <w:rPr>
          <w:rFonts w:ascii="Times New Roman" w:hAnsi="Times New Roman" w:cs="Times New Roman"/>
          <w:iCs/>
          <w:sz w:val="24"/>
          <w:szCs w:val="24"/>
        </w:rPr>
        <w:t>Eur (</w:t>
      </w:r>
      <w:r w:rsidR="00500A9C" w:rsidRPr="00A2602F">
        <w:rPr>
          <w:rFonts w:ascii="Times New Roman" w:hAnsi="Times New Roman" w:cs="Times New Roman"/>
          <w:iCs/>
          <w:sz w:val="24"/>
          <w:szCs w:val="24"/>
        </w:rPr>
        <w:t>septyni šimtai devyniasdešimt penki tūkstančiai aštuoni šimtai dvylika eurų, 50</w:t>
      </w:r>
      <w:r w:rsidRPr="00A2602F">
        <w:rPr>
          <w:rFonts w:ascii="Times New Roman" w:hAnsi="Times New Roman" w:cs="Times New Roman"/>
          <w:iCs/>
          <w:sz w:val="24"/>
          <w:szCs w:val="24"/>
        </w:rPr>
        <w:t xml:space="preserve"> ct), Projekto vykdytojo prisidedama išlaidų suma – </w:t>
      </w:r>
      <w:r w:rsidR="00500A9C" w:rsidRPr="00A2602F">
        <w:rPr>
          <w:rFonts w:ascii="Times New Roman" w:hAnsi="Times New Roman" w:cs="Times New Roman"/>
          <w:iCs/>
          <w:sz w:val="24"/>
          <w:szCs w:val="24"/>
        </w:rPr>
        <w:t>140 437,50</w:t>
      </w:r>
      <w:r w:rsidRPr="00A2602F">
        <w:rPr>
          <w:rFonts w:ascii="Times New Roman" w:hAnsi="Times New Roman" w:cs="Times New Roman"/>
          <w:iCs/>
          <w:sz w:val="24"/>
          <w:szCs w:val="24"/>
        </w:rPr>
        <w:t xml:space="preserve"> Eur (</w:t>
      </w:r>
      <w:r w:rsidR="00500A9C" w:rsidRPr="00A2602F">
        <w:rPr>
          <w:rFonts w:ascii="Times New Roman" w:hAnsi="Times New Roman" w:cs="Times New Roman"/>
          <w:iCs/>
          <w:sz w:val="24"/>
          <w:szCs w:val="24"/>
        </w:rPr>
        <w:t>vienas šimtas keturiasdešimt tūkstančių keturi šimtai trisdešimt septyni eurai, 50</w:t>
      </w:r>
      <w:r w:rsidRPr="00A2602F">
        <w:rPr>
          <w:rFonts w:ascii="Times New Roman" w:hAnsi="Times New Roman" w:cs="Times New Roman"/>
          <w:iCs/>
          <w:sz w:val="24"/>
          <w:szCs w:val="24"/>
        </w:rPr>
        <w:t xml:space="preserve"> ct). Bendras projekto biudžetas – </w:t>
      </w:r>
      <w:r w:rsidR="00500A9C" w:rsidRPr="00A2602F">
        <w:rPr>
          <w:rFonts w:ascii="Times New Roman" w:hAnsi="Times New Roman" w:cs="Times New Roman"/>
          <w:bCs/>
          <w:sz w:val="24"/>
          <w:szCs w:val="24"/>
        </w:rPr>
        <w:t xml:space="preserve">936 250,00 </w:t>
      </w:r>
      <w:r w:rsidRPr="00A2602F">
        <w:rPr>
          <w:rFonts w:ascii="Times New Roman" w:hAnsi="Times New Roman" w:cs="Times New Roman"/>
          <w:bCs/>
          <w:sz w:val="24"/>
          <w:szCs w:val="24"/>
        </w:rPr>
        <w:t>Eur (</w:t>
      </w:r>
      <w:r w:rsidR="00500A9C" w:rsidRPr="00A2602F">
        <w:rPr>
          <w:rFonts w:ascii="Times New Roman" w:hAnsi="Times New Roman" w:cs="Times New Roman"/>
          <w:bCs/>
          <w:sz w:val="24"/>
          <w:szCs w:val="24"/>
        </w:rPr>
        <w:t>devyni šimtai trisdešimt šeši tūkstančiai du šimtai penkiasdešimt</w:t>
      </w:r>
      <w:r w:rsidRPr="00A2602F">
        <w:rPr>
          <w:rFonts w:ascii="Times New Roman" w:hAnsi="Times New Roman" w:cs="Times New Roman"/>
          <w:bCs/>
          <w:sz w:val="24"/>
          <w:szCs w:val="24"/>
        </w:rPr>
        <w:t xml:space="preserve"> eur</w:t>
      </w:r>
      <w:r w:rsidR="00500A9C" w:rsidRPr="00A2602F">
        <w:rPr>
          <w:rFonts w:ascii="Times New Roman" w:hAnsi="Times New Roman" w:cs="Times New Roman"/>
          <w:bCs/>
          <w:sz w:val="24"/>
          <w:szCs w:val="24"/>
        </w:rPr>
        <w:t>ų</w:t>
      </w:r>
      <w:r w:rsidRPr="00A2602F">
        <w:rPr>
          <w:rFonts w:ascii="Times New Roman" w:hAnsi="Times New Roman" w:cs="Times New Roman"/>
          <w:bCs/>
          <w:sz w:val="24"/>
          <w:szCs w:val="24"/>
        </w:rPr>
        <w:t xml:space="preserve">). </w:t>
      </w:r>
    </w:p>
    <w:p w14:paraId="22706B0B" w14:textId="77777777" w:rsidR="00CB3A37" w:rsidRPr="00A2602F" w:rsidRDefault="00E13D2D">
      <w:pPr>
        <w:numPr>
          <w:ilvl w:val="0"/>
          <w:numId w:val="1"/>
        </w:numPr>
        <w:tabs>
          <w:tab w:val="left" w:pos="709"/>
          <w:tab w:val="left" w:pos="851"/>
        </w:tabs>
        <w:ind w:left="0" w:firstLine="567"/>
        <w:jc w:val="both"/>
        <w:rPr>
          <w:rFonts w:ascii="Times New Roman" w:hAnsi="Times New Roman" w:cs="Times New Roman"/>
          <w:sz w:val="24"/>
          <w:szCs w:val="24"/>
        </w:rPr>
      </w:pPr>
      <w:r w:rsidRPr="00A2602F">
        <w:rPr>
          <w:rFonts w:ascii="Times New Roman" w:hAnsi="Times New Roman" w:cs="Times New Roman"/>
          <w:iCs/>
          <w:sz w:val="24"/>
          <w:szCs w:val="24"/>
        </w:rPr>
        <w:t>Šalys susitaria, kad jungtinė veikla tęsiama nuo Projekto finansavimo sutarties įsigaliojimo dienos iki Projekto kontrolės laikotarpio pabaigos.</w:t>
      </w:r>
    </w:p>
    <w:p w14:paraId="4DC74E0D" w14:textId="744EFF0A" w:rsidR="00CB3A37" w:rsidRPr="00A2602F" w:rsidRDefault="00E13D2D" w:rsidP="00A2602F">
      <w:pPr>
        <w:numPr>
          <w:ilvl w:val="0"/>
          <w:numId w:val="1"/>
        </w:numPr>
        <w:tabs>
          <w:tab w:val="left" w:pos="709"/>
          <w:tab w:val="left" w:pos="851"/>
        </w:tabs>
        <w:ind w:left="0" w:firstLine="567"/>
        <w:jc w:val="both"/>
        <w:rPr>
          <w:rFonts w:ascii="Times New Roman" w:hAnsi="Times New Roman" w:cs="Times New Roman"/>
          <w:iCs/>
          <w:sz w:val="24"/>
          <w:szCs w:val="24"/>
        </w:rPr>
      </w:pPr>
      <w:r w:rsidRPr="00A2602F">
        <w:rPr>
          <w:rFonts w:ascii="Times New Roman" w:hAnsi="Times New Roman" w:cs="Times New Roman"/>
          <w:iCs/>
          <w:sz w:val="24"/>
          <w:szCs w:val="24"/>
        </w:rPr>
        <w:t>Ši Sutartis yra sudaroma siekiant nustatyti Projekto rezultatų, tarpusavio teisių, pareigų ir atsakomybių pasiskirstymą tarp Šalių įgyvendinant Projektą.</w:t>
      </w:r>
    </w:p>
    <w:p w14:paraId="720A2661" w14:textId="77777777" w:rsidR="00CB3A37" w:rsidRPr="00A2602F" w:rsidRDefault="00E13D2D">
      <w:pPr>
        <w:numPr>
          <w:ilvl w:val="0"/>
          <w:numId w:val="1"/>
        </w:numPr>
        <w:tabs>
          <w:tab w:val="left" w:pos="709"/>
          <w:tab w:val="left" w:pos="851"/>
        </w:tabs>
        <w:ind w:left="0" w:firstLine="567"/>
        <w:jc w:val="both"/>
        <w:rPr>
          <w:rFonts w:ascii="Times New Roman" w:hAnsi="Times New Roman" w:cs="Times New Roman"/>
          <w:iCs/>
          <w:sz w:val="24"/>
          <w:szCs w:val="24"/>
        </w:rPr>
      </w:pPr>
      <w:r w:rsidRPr="00A2602F">
        <w:rPr>
          <w:rFonts w:ascii="Times New Roman" w:hAnsi="Times New Roman" w:cs="Times New Roman"/>
          <w:spacing w:val="-1"/>
          <w:kern w:val="2"/>
          <w:sz w:val="24"/>
          <w:szCs w:val="24"/>
          <w:lang w:eastAsia="ar-SA"/>
        </w:rPr>
        <w:t>Šalys susitaria, kad Projekto metu sukurtas turtas, įskaitant, bet neapsiribojant intelektine nuosavybe, taps Projekto vykdytojo nuosavybe.</w:t>
      </w:r>
    </w:p>
    <w:p w14:paraId="0A6F5964" w14:textId="77777777" w:rsidR="00CB3A37" w:rsidRPr="00A2602F" w:rsidRDefault="00E13D2D">
      <w:pPr>
        <w:numPr>
          <w:ilvl w:val="0"/>
          <w:numId w:val="1"/>
        </w:numPr>
        <w:tabs>
          <w:tab w:val="left" w:pos="709"/>
          <w:tab w:val="left" w:pos="851"/>
        </w:tabs>
        <w:ind w:left="0" w:firstLine="567"/>
        <w:jc w:val="both"/>
        <w:rPr>
          <w:rFonts w:ascii="Times New Roman" w:hAnsi="Times New Roman" w:cs="Times New Roman"/>
          <w:sz w:val="24"/>
          <w:szCs w:val="24"/>
        </w:rPr>
      </w:pPr>
      <w:r w:rsidRPr="00A2602F">
        <w:rPr>
          <w:rFonts w:ascii="Times New Roman" w:hAnsi="Times New Roman" w:cs="Times New Roman"/>
          <w:iCs/>
          <w:sz w:val="24"/>
          <w:szCs w:val="24"/>
        </w:rPr>
        <w:t>Pagal šią Sutartį Šalys neįsteigia naujo juridinio asmens.</w:t>
      </w:r>
    </w:p>
    <w:p w14:paraId="7CB9704B" w14:textId="77777777" w:rsidR="00A2602F" w:rsidRPr="00A2602F" w:rsidRDefault="00A2602F" w:rsidP="00A2602F">
      <w:pPr>
        <w:tabs>
          <w:tab w:val="left" w:pos="709"/>
          <w:tab w:val="left" w:pos="851"/>
        </w:tabs>
        <w:jc w:val="both"/>
        <w:rPr>
          <w:rFonts w:ascii="Times New Roman" w:hAnsi="Times New Roman" w:cs="Times New Roman"/>
          <w:iCs/>
          <w:sz w:val="24"/>
          <w:szCs w:val="24"/>
        </w:rPr>
      </w:pPr>
    </w:p>
    <w:p w14:paraId="727C785A" w14:textId="77777777" w:rsidR="00A2602F" w:rsidRPr="00A2602F" w:rsidRDefault="00A2602F" w:rsidP="00A2602F">
      <w:pPr>
        <w:tabs>
          <w:tab w:val="left" w:pos="709"/>
          <w:tab w:val="left" w:pos="851"/>
        </w:tabs>
        <w:jc w:val="both"/>
        <w:rPr>
          <w:rFonts w:ascii="Times New Roman" w:hAnsi="Times New Roman" w:cs="Times New Roman"/>
          <w:sz w:val="24"/>
          <w:szCs w:val="24"/>
        </w:rPr>
      </w:pPr>
    </w:p>
    <w:p w14:paraId="6CC5186F" w14:textId="77777777" w:rsidR="00CB3A37" w:rsidRPr="00A2602F" w:rsidRDefault="00CB3A37">
      <w:pPr>
        <w:ind w:firstLine="567"/>
        <w:jc w:val="center"/>
        <w:rPr>
          <w:rFonts w:ascii="Times New Roman" w:hAnsi="Times New Roman" w:cs="Times New Roman"/>
          <w:iCs/>
          <w:sz w:val="24"/>
          <w:szCs w:val="24"/>
        </w:rPr>
      </w:pPr>
    </w:p>
    <w:p w14:paraId="6047429F" w14:textId="77777777" w:rsidR="00CB3A37" w:rsidRPr="00A2602F" w:rsidRDefault="00E13D2D">
      <w:pPr>
        <w:numPr>
          <w:ilvl w:val="0"/>
          <w:numId w:val="2"/>
        </w:numPr>
        <w:shd w:val="clear" w:color="auto" w:fill="FFFFFF"/>
        <w:ind w:left="284" w:firstLine="0"/>
        <w:jc w:val="center"/>
        <w:rPr>
          <w:rFonts w:ascii="Times New Roman" w:hAnsi="Times New Roman" w:cs="Times New Roman"/>
          <w:b/>
          <w:sz w:val="24"/>
          <w:szCs w:val="24"/>
        </w:rPr>
      </w:pPr>
      <w:r w:rsidRPr="00A2602F">
        <w:rPr>
          <w:rFonts w:ascii="Times New Roman" w:hAnsi="Times New Roman" w:cs="Times New Roman"/>
          <w:b/>
          <w:sz w:val="24"/>
          <w:szCs w:val="24"/>
        </w:rPr>
        <w:lastRenderedPageBreak/>
        <w:t>BENDRŲ REIKALŲ TVARKYMAS</w:t>
      </w:r>
    </w:p>
    <w:p w14:paraId="28D3C7F9" w14:textId="77777777" w:rsidR="00CB3A37" w:rsidRPr="00A2602F" w:rsidRDefault="00CB3A37">
      <w:pPr>
        <w:shd w:val="clear" w:color="auto" w:fill="FFFFFF"/>
        <w:jc w:val="center"/>
        <w:rPr>
          <w:rFonts w:ascii="Times New Roman" w:hAnsi="Times New Roman" w:cs="Times New Roman"/>
          <w:b/>
          <w:sz w:val="24"/>
          <w:szCs w:val="24"/>
        </w:rPr>
      </w:pPr>
    </w:p>
    <w:p w14:paraId="5FAB58BF" w14:textId="77777777" w:rsidR="00CB3A37" w:rsidRPr="00A2602F" w:rsidRDefault="00E13D2D">
      <w:pPr>
        <w:numPr>
          <w:ilvl w:val="0"/>
          <w:numId w:val="1"/>
        </w:numPr>
        <w:shd w:val="clear" w:color="auto" w:fill="FFFFFF"/>
        <w:tabs>
          <w:tab w:val="left" w:pos="851"/>
        </w:tabs>
        <w:ind w:left="0" w:firstLine="568"/>
        <w:jc w:val="both"/>
        <w:rPr>
          <w:rFonts w:ascii="Times New Roman" w:hAnsi="Times New Roman" w:cs="Times New Roman"/>
          <w:b/>
          <w:sz w:val="24"/>
          <w:szCs w:val="24"/>
        </w:rPr>
      </w:pPr>
      <w:r w:rsidRPr="00A2602F">
        <w:rPr>
          <w:rFonts w:ascii="Times New Roman" w:eastAsia="Calibri" w:hAnsi="Times New Roman" w:cs="Times New Roman"/>
          <w:sz w:val="24"/>
          <w:szCs w:val="24"/>
        </w:rPr>
        <w:t xml:space="preserve">Šalys susitaria, kad Projekto vykdytojas prie Projekto </w:t>
      </w:r>
      <w:r w:rsidRPr="00A2602F">
        <w:rPr>
          <w:rFonts w:ascii="Times New Roman" w:eastAsia="Calibri" w:hAnsi="Times New Roman" w:cs="Times New Roman"/>
          <w:color w:val="000000"/>
          <w:sz w:val="24"/>
          <w:szCs w:val="24"/>
        </w:rPr>
        <w:t>įgyvendinimo prisideda savo darbu</w:t>
      </w:r>
      <w:r w:rsidRPr="00A2602F">
        <w:rPr>
          <w:rFonts w:ascii="Times New Roman" w:eastAsia="Calibri" w:hAnsi="Times New Roman" w:cs="Times New Roman"/>
          <w:sz w:val="24"/>
          <w:szCs w:val="24"/>
        </w:rPr>
        <w:t xml:space="preserve">, žiniomis ir finansiniu indėliu - vadovauja Šalių jungtinei veiklai, vykdo pareiškėjo, Projekto vykdytojo funkcijas ir atstovauja Šalims kasdieniuose santykiuose su viešąja įstaiga Centrine projektų valdymo agentūra (toliau – Agentūra) įgyvendinant Projektą. Šalys sutinka ir neprieštarauja, kad Projekto biudžeto lėšas apskaitytų ir Projektą administruotų Projekto vykdytojas. </w:t>
      </w:r>
    </w:p>
    <w:p w14:paraId="4B78878E" w14:textId="77777777" w:rsidR="00CB3A37" w:rsidRPr="00A2602F" w:rsidRDefault="00E13D2D">
      <w:pPr>
        <w:numPr>
          <w:ilvl w:val="0"/>
          <w:numId w:val="1"/>
        </w:numPr>
        <w:tabs>
          <w:tab w:val="left" w:pos="709"/>
          <w:tab w:val="left" w:pos="851"/>
        </w:tabs>
        <w:ind w:left="0" w:firstLine="567"/>
        <w:jc w:val="both"/>
        <w:rPr>
          <w:rFonts w:ascii="Times New Roman" w:hAnsi="Times New Roman" w:cs="Times New Roman"/>
          <w:sz w:val="24"/>
          <w:szCs w:val="24"/>
        </w:rPr>
      </w:pPr>
      <w:r w:rsidRPr="00A2602F">
        <w:rPr>
          <w:rFonts w:ascii="Times New Roman" w:eastAsia="Calibri" w:hAnsi="Times New Roman" w:cs="Times New Roman"/>
          <w:sz w:val="24"/>
          <w:szCs w:val="24"/>
        </w:rPr>
        <w:t>Šalys susitaria, kad Projekto vykdytojas:</w:t>
      </w:r>
    </w:p>
    <w:p w14:paraId="69F52933" w14:textId="77777777" w:rsidR="00CB3A37" w:rsidRPr="00A2602F" w:rsidRDefault="00E13D2D">
      <w:pPr>
        <w:numPr>
          <w:ilvl w:val="1"/>
          <w:numId w:val="1"/>
        </w:numPr>
        <w:tabs>
          <w:tab w:val="clear" w:pos="720"/>
          <w:tab w:val="left" w:pos="709"/>
          <w:tab w:val="left" w:pos="851"/>
        </w:tabs>
        <w:ind w:hanging="399"/>
        <w:jc w:val="both"/>
        <w:rPr>
          <w:rFonts w:ascii="Times New Roman" w:hAnsi="Times New Roman" w:cs="Times New Roman"/>
          <w:sz w:val="24"/>
          <w:szCs w:val="24"/>
        </w:rPr>
      </w:pPr>
      <w:r w:rsidRPr="00A2602F">
        <w:rPr>
          <w:rFonts w:ascii="Times New Roman" w:eastAsia="Calibri" w:hAnsi="Times New Roman" w:cs="Times New Roman"/>
          <w:sz w:val="24"/>
          <w:szCs w:val="24"/>
        </w:rPr>
        <w:t>vadovauja Šalių jungtinei veiklai;</w:t>
      </w:r>
    </w:p>
    <w:p w14:paraId="7D3A88D4" w14:textId="77777777" w:rsidR="00CB3A37" w:rsidRPr="00A2602F" w:rsidRDefault="00E13D2D">
      <w:pPr>
        <w:numPr>
          <w:ilvl w:val="1"/>
          <w:numId w:val="1"/>
        </w:numPr>
        <w:tabs>
          <w:tab w:val="clear" w:pos="720"/>
          <w:tab w:val="left" w:pos="709"/>
          <w:tab w:val="left" w:pos="851"/>
          <w:tab w:val="left" w:pos="993"/>
        </w:tabs>
        <w:ind w:left="0" w:firstLine="567"/>
        <w:jc w:val="both"/>
        <w:rPr>
          <w:rFonts w:ascii="Times New Roman" w:hAnsi="Times New Roman" w:cs="Times New Roman"/>
          <w:sz w:val="24"/>
          <w:szCs w:val="24"/>
        </w:rPr>
      </w:pPr>
      <w:r w:rsidRPr="00A2602F">
        <w:rPr>
          <w:rFonts w:ascii="Times New Roman" w:eastAsia="Calibri" w:hAnsi="Times New Roman" w:cs="Times New Roman"/>
          <w:sz w:val="24"/>
          <w:szCs w:val="24"/>
        </w:rPr>
        <w:t>yra Šalių įgaliotas atstovauti Šalims santykiuose su trečiaisiais asmenimis tiek, kiek susiję su jungtine veikla, šios Sutarties bei Projekto įgyvendinimu bei atlikti visus ir bet kokius su tuo susijusius veiksmus;</w:t>
      </w:r>
    </w:p>
    <w:p w14:paraId="49A01E28" w14:textId="73BFA13D" w:rsidR="00CB3A37" w:rsidRPr="00A2602F" w:rsidRDefault="00E13D2D">
      <w:pPr>
        <w:numPr>
          <w:ilvl w:val="1"/>
          <w:numId w:val="1"/>
        </w:numPr>
        <w:tabs>
          <w:tab w:val="clear" w:pos="720"/>
          <w:tab w:val="left" w:pos="709"/>
          <w:tab w:val="left" w:pos="851"/>
          <w:tab w:val="left" w:pos="993"/>
        </w:tabs>
        <w:ind w:left="0" w:firstLine="567"/>
        <w:jc w:val="both"/>
        <w:rPr>
          <w:rFonts w:ascii="Times New Roman" w:hAnsi="Times New Roman" w:cs="Times New Roman"/>
          <w:sz w:val="24"/>
          <w:szCs w:val="24"/>
        </w:rPr>
      </w:pPr>
      <w:r w:rsidRPr="00A2602F">
        <w:rPr>
          <w:rFonts w:ascii="Times New Roman" w:eastAsia="Calibri" w:hAnsi="Times New Roman" w:cs="Times New Roman"/>
          <w:sz w:val="24"/>
          <w:szCs w:val="24"/>
        </w:rPr>
        <w:t>der</w:t>
      </w:r>
      <w:r w:rsidR="00A2602F">
        <w:rPr>
          <w:rFonts w:ascii="Times New Roman" w:eastAsia="Calibri" w:hAnsi="Times New Roman" w:cs="Times New Roman"/>
          <w:sz w:val="24"/>
          <w:szCs w:val="24"/>
        </w:rPr>
        <w:t>asi</w:t>
      </w:r>
      <w:r w:rsidRPr="00A2602F">
        <w:rPr>
          <w:rFonts w:ascii="Times New Roman" w:eastAsia="Calibri" w:hAnsi="Times New Roman" w:cs="Times New Roman"/>
          <w:sz w:val="24"/>
          <w:szCs w:val="24"/>
        </w:rPr>
        <w:t xml:space="preserve"> dėl Projekto finansavimo sutarties (toliau – Finansavimo sutartis) sudarymo su Agentūra;</w:t>
      </w:r>
    </w:p>
    <w:p w14:paraId="1EB1C92A" w14:textId="3609BBF2" w:rsidR="00CB3A37" w:rsidRPr="00A2602F" w:rsidRDefault="00E13D2D">
      <w:pPr>
        <w:numPr>
          <w:ilvl w:val="1"/>
          <w:numId w:val="1"/>
        </w:numPr>
        <w:tabs>
          <w:tab w:val="clear" w:pos="720"/>
          <w:tab w:val="left" w:pos="709"/>
          <w:tab w:val="left" w:pos="851"/>
          <w:tab w:val="left" w:pos="993"/>
        </w:tabs>
        <w:ind w:left="0" w:firstLine="567"/>
        <w:jc w:val="both"/>
        <w:rPr>
          <w:rFonts w:ascii="Times New Roman" w:hAnsi="Times New Roman" w:cs="Times New Roman"/>
          <w:sz w:val="24"/>
          <w:szCs w:val="24"/>
        </w:rPr>
      </w:pPr>
      <w:r w:rsidRPr="00A2602F">
        <w:rPr>
          <w:rFonts w:ascii="Times New Roman" w:eastAsia="Calibri" w:hAnsi="Times New Roman" w:cs="Times New Roman"/>
          <w:sz w:val="24"/>
          <w:szCs w:val="24"/>
        </w:rPr>
        <w:t>Šalių vardu pasiraš</w:t>
      </w:r>
      <w:r w:rsidR="00A2602F">
        <w:rPr>
          <w:rFonts w:ascii="Times New Roman" w:eastAsia="Calibri" w:hAnsi="Times New Roman" w:cs="Times New Roman"/>
          <w:sz w:val="24"/>
          <w:szCs w:val="24"/>
        </w:rPr>
        <w:t>o</w:t>
      </w:r>
      <w:r w:rsidRPr="00A2602F">
        <w:rPr>
          <w:rFonts w:ascii="Times New Roman" w:eastAsia="Calibri" w:hAnsi="Times New Roman" w:cs="Times New Roman"/>
          <w:sz w:val="24"/>
          <w:szCs w:val="24"/>
        </w:rPr>
        <w:t xml:space="preserve"> Finansavimo sutartį, kitus būtinus dokumentus, taip pat sutartis ir susitarimus su trečiaisiais asmenimis;</w:t>
      </w:r>
    </w:p>
    <w:p w14:paraId="257F0190" w14:textId="5BEAB599" w:rsidR="00CB3A37" w:rsidRPr="00A2602F" w:rsidRDefault="00E13D2D">
      <w:pPr>
        <w:numPr>
          <w:ilvl w:val="1"/>
          <w:numId w:val="1"/>
        </w:numPr>
        <w:tabs>
          <w:tab w:val="clear" w:pos="720"/>
          <w:tab w:val="left" w:pos="709"/>
          <w:tab w:val="left" w:pos="851"/>
          <w:tab w:val="left" w:pos="993"/>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atli</w:t>
      </w:r>
      <w:r w:rsidR="00A2602F">
        <w:rPr>
          <w:rFonts w:ascii="Times New Roman" w:eastAsia="Calibri" w:hAnsi="Times New Roman" w:cs="Times New Roman"/>
          <w:sz w:val="24"/>
          <w:szCs w:val="24"/>
        </w:rPr>
        <w:t>eka</w:t>
      </w:r>
      <w:r w:rsidRPr="00A2602F">
        <w:rPr>
          <w:rFonts w:ascii="Times New Roman" w:eastAsia="Calibri" w:hAnsi="Times New Roman" w:cs="Times New Roman"/>
          <w:sz w:val="24"/>
          <w:szCs w:val="24"/>
        </w:rPr>
        <w:t xml:space="preserve"> visus kitus būtinus veiksmus, reikalingus Projektui įgyvendinti, ir atstovauti Šalims Projekto įgyvendinimo metu;</w:t>
      </w:r>
    </w:p>
    <w:p w14:paraId="146BB8B9" w14:textId="77777777" w:rsidR="00CB3A37" w:rsidRPr="00A2602F" w:rsidRDefault="00E13D2D">
      <w:pPr>
        <w:numPr>
          <w:ilvl w:val="1"/>
          <w:numId w:val="1"/>
        </w:numPr>
        <w:tabs>
          <w:tab w:val="clear" w:pos="720"/>
          <w:tab w:val="left" w:pos="709"/>
          <w:tab w:val="left" w:pos="851"/>
          <w:tab w:val="left" w:pos="993"/>
        </w:tabs>
        <w:ind w:left="0" w:firstLine="567"/>
        <w:jc w:val="both"/>
        <w:rPr>
          <w:rFonts w:ascii="Times New Roman" w:eastAsia="Calibri" w:hAnsi="Times New Roman" w:cs="Times New Roman"/>
          <w:sz w:val="24"/>
          <w:szCs w:val="24"/>
        </w:rPr>
      </w:pPr>
      <w:r w:rsidRPr="00A2602F">
        <w:rPr>
          <w:rFonts w:ascii="Times New Roman" w:hAnsi="Times New Roman" w:cs="Times New Roman"/>
          <w:kern w:val="2"/>
          <w:sz w:val="24"/>
          <w:szCs w:val="24"/>
          <w:lang w:eastAsia="ar-SA"/>
        </w:rPr>
        <w:t>tiesiogiai gauna finansavimą, skirtą įgyvendinti Projektą, vykdo viešuosius pirkimus, taip pat atsiskaitymus pagal sudarytas sutartis kiek tai yra susiję su Sutarties dalyke nurodyta Projekto veikla.</w:t>
      </w:r>
    </w:p>
    <w:p w14:paraId="039A48A8" w14:textId="77777777" w:rsidR="00CB3A37" w:rsidRPr="00A2602F" w:rsidRDefault="00E13D2D">
      <w:pPr>
        <w:numPr>
          <w:ilvl w:val="0"/>
          <w:numId w:val="1"/>
        </w:numPr>
        <w:tabs>
          <w:tab w:val="left" w:pos="709"/>
          <w:tab w:val="left" w:pos="851"/>
          <w:tab w:val="left" w:pos="993"/>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Tuo atveju, jei Projektui įgyvendinti reikalingos prekės, paslaugos ar darbai turi būti įsigyjami vadovaujantis Lietuvos Respublikos viešųjų pirkimų įstatymo reikalavimais arba kitų pirkimus reguliuojančių teisės aktų reikalavimais, kai Viešųjų pirkimų įstatymas netaikomas, Projekto vykdytojas, veiks kaip perkančioji organizacija (Viešųjų pirkimų įstatymo ar kito pirkimus reguliuojančio teisės akto prasme). Projekto vykdytojas įsipareigoja laikytis visų taikomų reikalavimų.</w:t>
      </w:r>
    </w:p>
    <w:p w14:paraId="50E21864" w14:textId="77777777" w:rsidR="00CB3A37" w:rsidRPr="00A2602F" w:rsidRDefault="00E13D2D">
      <w:pPr>
        <w:numPr>
          <w:ilvl w:val="0"/>
          <w:numId w:val="1"/>
        </w:numPr>
        <w:tabs>
          <w:tab w:val="left" w:pos="709"/>
          <w:tab w:val="left" w:pos="851"/>
          <w:tab w:val="left" w:pos="993"/>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Projekto partneris turi teisę šios Sutarties galiojimo metu pareikalauti Projekto vykdytojo pateikti rašytines ir (arba) žodines ataskaitas apie jungtinės veiklos įgyvendinimą ir eigą, pateikti susipažinti bet kokius su jungtinės veiklos vykdymu susijusius dokumentus ir kitą informaciją, įskaitant finansines ataskaitas ar jų kopijas, o Projekto vykdytojas įsipareigoja pateikti tokias ataskaitas, informaciją, dokumentus ar jų kopijas kaip galima greičiau.</w:t>
      </w:r>
    </w:p>
    <w:p w14:paraId="0CCE997C" w14:textId="77777777" w:rsidR="00CB3A37" w:rsidRPr="00A2602F" w:rsidRDefault="00CB3A37">
      <w:pPr>
        <w:ind w:firstLine="567"/>
        <w:jc w:val="center"/>
        <w:rPr>
          <w:rFonts w:ascii="Times New Roman" w:eastAsia="Calibri" w:hAnsi="Times New Roman" w:cs="Times New Roman"/>
          <w:sz w:val="24"/>
          <w:szCs w:val="24"/>
        </w:rPr>
      </w:pPr>
    </w:p>
    <w:p w14:paraId="6CE2E5C3" w14:textId="77777777" w:rsidR="00CB3A37" w:rsidRPr="00A2602F" w:rsidRDefault="00E13D2D">
      <w:pPr>
        <w:numPr>
          <w:ilvl w:val="0"/>
          <w:numId w:val="2"/>
        </w:numPr>
        <w:shd w:val="clear" w:color="auto" w:fill="FFFFFF"/>
        <w:ind w:left="142" w:firstLine="0"/>
        <w:jc w:val="center"/>
        <w:rPr>
          <w:rFonts w:ascii="Times New Roman" w:hAnsi="Times New Roman" w:cs="Times New Roman"/>
          <w:b/>
          <w:sz w:val="24"/>
          <w:szCs w:val="24"/>
        </w:rPr>
      </w:pPr>
      <w:r w:rsidRPr="00A2602F">
        <w:rPr>
          <w:rFonts w:ascii="Times New Roman" w:hAnsi="Times New Roman" w:cs="Times New Roman"/>
          <w:b/>
          <w:sz w:val="24"/>
          <w:szCs w:val="24"/>
        </w:rPr>
        <w:t xml:space="preserve">ŠALIŲ ĮSIPAREIGOJIMAI </w:t>
      </w:r>
    </w:p>
    <w:p w14:paraId="57956120" w14:textId="77777777" w:rsidR="00CB3A37" w:rsidRPr="00A2602F" w:rsidRDefault="00CB3A37">
      <w:pPr>
        <w:tabs>
          <w:tab w:val="left" w:pos="709"/>
          <w:tab w:val="left" w:pos="851"/>
          <w:tab w:val="left" w:pos="993"/>
        </w:tabs>
        <w:jc w:val="center"/>
        <w:rPr>
          <w:rFonts w:ascii="Times New Roman" w:eastAsia="Calibri" w:hAnsi="Times New Roman" w:cs="Times New Roman"/>
          <w:b/>
          <w:sz w:val="24"/>
          <w:szCs w:val="24"/>
        </w:rPr>
      </w:pPr>
    </w:p>
    <w:p w14:paraId="18BBE90F" w14:textId="77777777" w:rsidR="00CB3A37" w:rsidRPr="00A2602F" w:rsidRDefault="00E13D2D">
      <w:pPr>
        <w:numPr>
          <w:ilvl w:val="0"/>
          <w:numId w:val="1"/>
        </w:numPr>
        <w:tabs>
          <w:tab w:val="left" w:pos="709"/>
          <w:tab w:val="left" w:pos="851"/>
          <w:tab w:val="left" w:pos="993"/>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Šalys susitaria viešinti informaciją apie Projektą pagal Gairėse, Finansavimo sutartyje ir kituose atitinkamuose dokumentuose nurodytus reikalavimus.</w:t>
      </w:r>
    </w:p>
    <w:p w14:paraId="7BE8B585" w14:textId="77777777" w:rsidR="00CB3A37" w:rsidRPr="00A2602F" w:rsidRDefault="00E13D2D">
      <w:pPr>
        <w:numPr>
          <w:ilvl w:val="0"/>
          <w:numId w:val="1"/>
        </w:numPr>
        <w:tabs>
          <w:tab w:val="left" w:pos="709"/>
          <w:tab w:val="left" w:pos="851"/>
          <w:tab w:val="left" w:pos="993"/>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 xml:space="preserve">Šalys įsipareigoja visus dokumentus, susijusius su Projekto įgyvendinimu (sudarytas sutartis, atliktų pirkimų ir mokėjimų dokumentų originalus, įgyvendintą veiklą įrodančius dokumentus, susirašinėjimo dokumentų originalus ir kt.), kaupti ir saugoti ne trumpiau kaip 5 metus nuo Projekto įgyvendinimo pabaigos. </w:t>
      </w:r>
    </w:p>
    <w:p w14:paraId="29889DB0" w14:textId="77777777" w:rsidR="00CB3A37" w:rsidRPr="00A2602F" w:rsidRDefault="00E13D2D">
      <w:pPr>
        <w:numPr>
          <w:ilvl w:val="0"/>
          <w:numId w:val="1"/>
        </w:numPr>
        <w:tabs>
          <w:tab w:val="left" w:pos="709"/>
          <w:tab w:val="left" w:pos="851"/>
          <w:tab w:val="left" w:pos="993"/>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Šalys įsipareigoja sudaryti sąlygas Projektą tikrinti kontrolės institucijoms ir pateikti visus su Projekto įgyvendinimu susijusius dokumentus ir informaciją.</w:t>
      </w:r>
    </w:p>
    <w:p w14:paraId="791631D7" w14:textId="77777777" w:rsidR="00CB3A37" w:rsidRPr="00A2602F" w:rsidRDefault="00E13D2D">
      <w:pPr>
        <w:numPr>
          <w:ilvl w:val="0"/>
          <w:numId w:val="1"/>
        </w:numPr>
        <w:tabs>
          <w:tab w:val="left" w:pos="709"/>
          <w:tab w:val="left" w:pos="851"/>
          <w:tab w:val="left" w:pos="993"/>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 xml:space="preserve">Sprendimai, susiję su Sutarties 1 punkte nurodyta veikla, priimami bendru Šalių sutarimu. </w:t>
      </w:r>
    </w:p>
    <w:p w14:paraId="6382FB31" w14:textId="77777777" w:rsidR="00CB3A37" w:rsidRPr="00A2602F" w:rsidRDefault="00E13D2D">
      <w:pPr>
        <w:numPr>
          <w:ilvl w:val="0"/>
          <w:numId w:val="1"/>
        </w:numPr>
        <w:tabs>
          <w:tab w:val="left" w:pos="993"/>
        </w:tabs>
        <w:ind w:left="0" w:firstLine="567"/>
        <w:jc w:val="both"/>
        <w:rPr>
          <w:rFonts w:ascii="Times New Roman" w:hAnsi="Times New Roman" w:cs="Times New Roman"/>
          <w:sz w:val="24"/>
          <w:szCs w:val="24"/>
        </w:rPr>
      </w:pPr>
      <w:r w:rsidRPr="00A2602F">
        <w:rPr>
          <w:rFonts w:ascii="Times New Roman" w:eastAsia="Calibri" w:hAnsi="Times New Roman" w:cs="Times New Roman"/>
          <w:sz w:val="24"/>
          <w:szCs w:val="24"/>
        </w:rPr>
        <w:t>Šalių pareigos, susijusios su Projekto metu sukurto ir įsigyto turto išlaikymu, taip pat kitokių išlaidų padengimu, nustatomos pagal šią tvarką: Projekto vykdytojas administruos ir bus atsakingas už projekto metu įsigyto turto eksploataciją, priežiūrą ir išlaikymą.</w:t>
      </w:r>
    </w:p>
    <w:p w14:paraId="32EB6AD5" w14:textId="77777777" w:rsidR="00CB3A37" w:rsidRPr="00A2602F" w:rsidRDefault="00E13D2D">
      <w:pPr>
        <w:numPr>
          <w:ilvl w:val="0"/>
          <w:numId w:val="1"/>
        </w:numPr>
        <w:tabs>
          <w:tab w:val="left" w:pos="851"/>
          <w:tab w:val="left" w:pos="993"/>
          <w:tab w:val="left" w:pos="1560"/>
        </w:tabs>
        <w:ind w:left="0" w:firstLine="567"/>
        <w:jc w:val="both"/>
        <w:rPr>
          <w:rFonts w:ascii="Times New Roman" w:eastAsia="Calibri" w:hAnsi="Times New Roman" w:cs="Times New Roman"/>
          <w:b/>
          <w:sz w:val="24"/>
          <w:szCs w:val="24"/>
        </w:rPr>
      </w:pPr>
      <w:r w:rsidRPr="00A2602F">
        <w:rPr>
          <w:rFonts w:ascii="Times New Roman" w:eastAsia="Calibri" w:hAnsi="Times New Roman" w:cs="Times New Roman"/>
          <w:b/>
          <w:sz w:val="24"/>
          <w:szCs w:val="24"/>
        </w:rPr>
        <w:t>Projekto vykdytojas įsipareigoja:</w:t>
      </w:r>
    </w:p>
    <w:p w14:paraId="0C6E33AA" w14:textId="77777777" w:rsidR="00CB3A37" w:rsidRPr="00A2602F" w:rsidRDefault="00E13D2D">
      <w:pPr>
        <w:numPr>
          <w:ilvl w:val="1"/>
          <w:numId w:val="1"/>
        </w:numPr>
        <w:tabs>
          <w:tab w:val="clear" w:pos="720"/>
          <w:tab w:val="left" w:pos="426"/>
          <w:tab w:val="left" w:pos="993"/>
          <w:tab w:val="left" w:pos="1134"/>
          <w:tab w:val="left" w:pos="1985"/>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administruoti Projektą – skirti žmogiškuosius, techninius, intelektinius, materialinius ir kitokio pobūdžio išteklius, reikalingus ir leidžiančius tinkamai vykdyti Sutarties sąlygas, ir būtinus užtikrinti tinkamą Projekto įgyvendinimą;</w:t>
      </w:r>
    </w:p>
    <w:p w14:paraId="7AC0C2C4" w14:textId="77777777" w:rsidR="00CB3A37" w:rsidRPr="00A2602F" w:rsidRDefault="00E13D2D">
      <w:pPr>
        <w:numPr>
          <w:ilvl w:val="1"/>
          <w:numId w:val="1"/>
        </w:numPr>
        <w:tabs>
          <w:tab w:val="clear" w:pos="720"/>
          <w:tab w:val="left" w:pos="426"/>
          <w:tab w:val="left" w:pos="993"/>
          <w:tab w:val="left" w:pos="1134"/>
          <w:tab w:val="left" w:pos="1985"/>
        </w:tabs>
        <w:ind w:left="0" w:firstLine="567"/>
        <w:jc w:val="both"/>
        <w:rPr>
          <w:rFonts w:ascii="Times New Roman" w:eastAsia="Calibri" w:hAnsi="Times New Roman" w:cs="Times New Roman"/>
          <w:sz w:val="24"/>
          <w:szCs w:val="24"/>
        </w:rPr>
      </w:pPr>
      <w:r w:rsidRPr="00A2602F">
        <w:rPr>
          <w:rFonts w:ascii="Times New Roman" w:hAnsi="Times New Roman" w:cs="Times New Roman"/>
          <w:kern w:val="2"/>
          <w:sz w:val="24"/>
          <w:szCs w:val="24"/>
          <w:lang w:eastAsia="ar-SA"/>
        </w:rPr>
        <w:t>parengti ir pateikti Projekto paraišką bei kitus reikalingus dokumentus Centrinei projektų valdymo agentūrai, siekiant gauti finansavimą Projekto įgyvendinimui;</w:t>
      </w:r>
    </w:p>
    <w:p w14:paraId="4FFCDA61" w14:textId="77777777" w:rsidR="00CB3A37" w:rsidRPr="00A2602F" w:rsidRDefault="00E13D2D">
      <w:pPr>
        <w:numPr>
          <w:ilvl w:val="1"/>
          <w:numId w:val="1"/>
        </w:numPr>
        <w:tabs>
          <w:tab w:val="clear" w:pos="720"/>
          <w:tab w:val="left" w:pos="426"/>
          <w:tab w:val="left" w:pos="993"/>
          <w:tab w:val="left" w:pos="1134"/>
          <w:tab w:val="left" w:pos="1985"/>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lastRenderedPageBreak/>
        <w:t xml:space="preserve">racionaliai naudoti Projektui skirtas finansavimo lėšas, vykdyti Projekto išlaidų apskaitą; </w:t>
      </w:r>
    </w:p>
    <w:p w14:paraId="32529AC6" w14:textId="77777777" w:rsidR="00CB3A37" w:rsidRPr="00A2602F" w:rsidRDefault="00E13D2D">
      <w:pPr>
        <w:numPr>
          <w:ilvl w:val="1"/>
          <w:numId w:val="1"/>
        </w:numPr>
        <w:tabs>
          <w:tab w:val="clear" w:pos="720"/>
          <w:tab w:val="left" w:pos="426"/>
          <w:tab w:val="left" w:pos="993"/>
          <w:tab w:val="left" w:pos="1134"/>
          <w:tab w:val="left" w:pos="1985"/>
        </w:tabs>
        <w:ind w:left="0" w:firstLine="567"/>
        <w:jc w:val="both"/>
        <w:rPr>
          <w:rFonts w:ascii="Times New Roman" w:hAnsi="Times New Roman" w:cs="Times New Roman"/>
          <w:sz w:val="24"/>
          <w:szCs w:val="24"/>
        </w:rPr>
      </w:pPr>
      <w:r w:rsidRPr="00A2602F">
        <w:rPr>
          <w:rFonts w:ascii="Times New Roman" w:eastAsia="Calibri" w:hAnsi="Times New Roman" w:cs="Times New Roman"/>
          <w:sz w:val="24"/>
          <w:szCs w:val="24"/>
        </w:rPr>
        <w:t>užtikrinti tinkamą Projekto finansinės apskaitos atskyrimą nuo bendros Projekto vykdytojo finansinės apskaitos, saugoti Projekto išlaidas pagrindžiančius dokumentus;</w:t>
      </w:r>
    </w:p>
    <w:p w14:paraId="2608681C" w14:textId="77777777" w:rsidR="00CB3A37" w:rsidRPr="00A2602F" w:rsidRDefault="00E13D2D">
      <w:pPr>
        <w:numPr>
          <w:ilvl w:val="1"/>
          <w:numId w:val="1"/>
        </w:numPr>
        <w:tabs>
          <w:tab w:val="clear" w:pos="720"/>
          <w:tab w:val="left" w:pos="426"/>
          <w:tab w:val="left" w:pos="993"/>
          <w:tab w:val="left" w:pos="1134"/>
          <w:tab w:val="left" w:pos="1985"/>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teikti Agentūrai visas reikiamas ataskaitas ir kitas Projekto įgyvendinimo metu privalomas teikti ataskaitas ir (ar) dokumentus;</w:t>
      </w:r>
    </w:p>
    <w:p w14:paraId="2B8ECD45" w14:textId="77777777" w:rsidR="00CB3A37" w:rsidRPr="00A2602F" w:rsidRDefault="00E13D2D">
      <w:pPr>
        <w:numPr>
          <w:ilvl w:val="1"/>
          <w:numId w:val="1"/>
        </w:numPr>
        <w:tabs>
          <w:tab w:val="clear" w:pos="720"/>
          <w:tab w:val="left" w:pos="426"/>
          <w:tab w:val="left" w:pos="993"/>
          <w:tab w:val="left" w:pos="1134"/>
          <w:tab w:val="left" w:pos="1985"/>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užtikrinti, kad Projekto partneris būtų tinkamai informuotas apie jo pareigas, susijusias su Sutarties vykdymu ir Projekto įgyvendinimu, laikytųsi visų su Projekto įgyvendinimu susijusių įsipareigojimų, nustatytų Sutartyje ir Lietuvos Respublikos teisės aktuose, reglamentuojančiuose Projekto įgyvendinimą;</w:t>
      </w:r>
    </w:p>
    <w:p w14:paraId="20659467" w14:textId="77777777" w:rsidR="00CB3A37" w:rsidRPr="00A2602F" w:rsidRDefault="00E13D2D">
      <w:pPr>
        <w:numPr>
          <w:ilvl w:val="1"/>
          <w:numId w:val="1"/>
        </w:numPr>
        <w:tabs>
          <w:tab w:val="clear" w:pos="720"/>
          <w:tab w:val="left" w:pos="426"/>
          <w:tab w:val="left" w:pos="1134"/>
          <w:tab w:val="left" w:pos="1276"/>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prisiimti atsakomybę už tinkamą Gairėse ir Finansavimo sutartyje nustatytų reikalavimų vykdymą;</w:t>
      </w:r>
    </w:p>
    <w:p w14:paraId="73FB0011" w14:textId="77777777" w:rsidR="00CB3A37" w:rsidRPr="00A2602F" w:rsidRDefault="00E13D2D">
      <w:pPr>
        <w:numPr>
          <w:ilvl w:val="1"/>
          <w:numId w:val="1"/>
        </w:numPr>
        <w:tabs>
          <w:tab w:val="clear" w:pos="720"/>
          <w:tab w:val="left" w:pos="426"/>
          <w:tab w:val="left" w:pos="993"/>
          <w:tab w:val="left" w:pos="1134"/>
          <w:tab w:val="left" w:pos="1276"/>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tinkamai vykdyti kitus įsipareigojimus, numatytus Sutartyje ir galiojančiuose Lietuvos Respublikos teisės aktuose;</w:t>
      </w:r>
    </w:p>
    <w:p w14:paraId="7F3E8568" w14:textId="77777777" w:rsidR="00CB3A37" w:rsidRPr="00A2602F" w:rsidRDefault="00E13D2D">
      <w:pPr>
        <w:numPr>
          <w:ilvl w:val="1"/>
          <w:numId w:val="1"/>
        </w:numPr>
        <w:tabs>
          <w:tab w:val="clear" w:pos="720"/>
          <w:tab w:val="left" w:pos="426"/>
          <w:tab w:val="left" w:pos="993"/>
          <w:tab w:val="left" w:pos="1134"/>
          <w:tab w:val="left" w:pos="1276"/>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Projekto įgyvendinimo laikotarpiu užtikrinti 1 punkte numatytų veiklų vykdymą;</w:t>
      </w:r>
    </w:p>
    <w:p w14:paraId="1C90E317" w14:textId="77777777" w:rsidR="00CB3A37" w:rsidRPr="00A2602F" w:rsidRDefault="00E13D2D">
      <w:pPr>
        <w:numPr>
          <w:ilvl w:val="1"/>
          <w:numId w:val="1"/>
        </w:numPr>
        <w:tabs>
          <w:tab w:val="clear" w:pos="720"/>
          <w:tab w:val="left" w:pos="426"/>
          <w:tab w:val="left" w:pos="993"/>
          <w:tab w:val="left" w:pos="1134"/>
          <w:tab w:val="left" w:pos="1276"/>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kontroliuoti Projekto įgyvendinimo stebėsenos rodiklių, nurodytų Sutarties 2 punkte, siekimą.</w:t>
      </w:r>
    </w:p>
    <w:p w14:paraId="7D64AA04" w14:textId="77777777" w:rsidR="00CB3A37" w:rsidRPr="00A2602F" w:rsidRDefault="00E13D2D">
      <w:pPr>
        <w:numPr>
          <w:ilvl w:val="0"/>
          <w:numId w:val="1"/>
        </w:numPr>
        <w:tabs>
          <w:tab w:val="left" w:pos="426"/>
          <w:tab w:val="left" w:pos="851"/>
          <w:tab w:val="left" w:pos="993"/>
          <w:tab w:val="left" w:pos="1985"/>
        </w:tabs>
        <w:ind w:left="0" w:firstLine="567"/>
        <w:jc w:val="both"/>
        <w:rPr>
          <w:rFonts w:ascii="Times New Roman" w:eastAsia="Calibri" w:hAnsi="Times New Roman" w:cs="Times New Roman"/>
          <w:b/>
          <w:sz w:val="24"/>
          <w:szCs w:val="24"/>
        </w:rPr>
      </w:pPr>
      <w:r w:rsidRPr="00A2602F">
        <w:rPr>
          <w:rFonts w:ascii="Times New Roman" w:hAnsi="Times New Roman" w:cs="Times New Roman"/>
          <w:b/>
          <w:sz w:val="24"/>
          <w:szCs w:val="24"/>
        </w:rPr>
        <w:t xml:space="preserve"> </w:t>
      </w:r>
      <w:r w:rsidRPr="00A2602F">
        <w:rPr>
          <w:rFonts w:ascii="Times New Roman" w:eastAsia="Calibri" w:hAnsi="Times New Roman" w:cs="Times New Roman"/>
          <w:b/>
          <w:sz w:val="24"/>
          <w:szCs w:val="24"/>
        </w:rPr>
        <w:t xml:space="preserve">Projekto partneris įsipareigoja: </w:t>
      </w:r>
    </w:p>
    <w:p w14:paraId="19DB524B" w14:textId="77777777" w:rsidR="00CB3A37" w:rsidRPr="007850FC" w:rsidRDefault="00E13D2D">
      <w:pPr>
        <w:numPr>
          <w:ilvl w:val="1"/>
          <w:numId w:val="1"/>
        </w:numPr>
        <w:tabs>
          <w:tab w:val="clear" w:pos="720"/>
          <w:tab w:val="left" w:pos="993"/>
          <w:tab w:val="left" w:pos="1134"/>
          <w:tab w:val="left" w:pos="1560"/>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 xml:space="preserve"> </w:t>
      </w:r>
      <w:r w:rsidRPr="00A2602F">
        <w:rPr>
          <w:rFonts w:ascii="Times New Roman" w:eastAsia="Calibri" w:hAnsi="Times New Roman" w:cs="Times New Roman"/>
          <w:sz w:val="24"/>
          <w:szCs w:val="24"/>
        </w:rPr>
        <w:t xml:space="preserve">skirti žmogiškuosius, techninius, intelektinius, materialinius ir kitokio pobūdžio (išskyrus finansinius) išteklius, reikalingus ir leidžiančius tinkamai vykdyti Sutarties sąlygas, būtinus užtikrinti </w:t>
      </w:r>
      <w:r w:rsidRPr="007850FC">
        <w:rPr>
          <w:rFonts w:ascii="Times New Roman" w:eastAsia="Calibri" w:hAnsi="Times New Roman" w:cs="Times New Roman"/>
          <w:sz w:val="24"/>
          <w:szCs w:val="24"/>
        </w:rPr>
        <w:t>tinkamą Projekto įgyvendinimą;</w:t>
      </w:r>
    </w:p>
    <w:p w14:paraId="0DF0BE06" w14:textId="77777777" w:rsidR="00CB3A37" w:rsidRPr="007850FC" w:rsidRDefault="00E13D2D">
      <w:pPr>
        <w:numPr>
          <w:ilvl w:val="1"/>
          <w:numId w:val="1"/>
        </w:numPr>
        <w:tabs>
          <w:tab w:val="clear" w:pos="720"/>
          <w:tab w:val="left" w:pos="993"/>
          <w:tab w:val="left" w:pos="1134"/>
        </w:tabs>
        <w:ind w:left="0" w:firstLine="567"/>
        <w:jc w:val="both"/>
        <w:rPr>
          <w:rFonts w:ascii="Times New Roman" w:eastAsia="Calibri" w:hAnsi="Times New Roman" w:cs="Times New Roman"/>
          <w:sz w:val="24"/>
          <w:szCs w:val="24"/>
        </w:rPr>
      </w:pPr>
      <w:r w:rsidRPr="007850FC">
        <w:rPr>
          <w:rFonts w:ascii="Times New Roman" w:eastAsia="Calibri" w:hAnsi="Times New Roman" w:cs="Times New Roman"/>
          <w:sz w:val="24"/>
          <w:szCs w:val="24"/>
        </w:rPr>
        <w:t>paskirti asmenį (-</w:t>
      </w:r>
      <w:proofErr w:type="spellStart"/>
      <w:r w:rsidRPr="007850FC">
        <w:rPr>
          <w:rFonts w:ascii="Times New Roman" w:eastAsia="Calibri" w:hAnsi="Times New Roman" w:cs="Times New Roman"/>
          <w:sz w:val="24"/>
          <w:szCs w:val="24"/>
        </w:rPr>
        <w:t>is</w:t>
      </w:r>
      <w:proofErr w:type="spellEnd"/>
      <w:r w:rsidRPr="007850FC">
        <w:rPr>
          <w:rFonts w:ascii="Times New Roman" w:eastAsia="Calibri" w:hAnsi="Times New Roman" w:cs="Times New Roman"/>
          <w:sz w:val="24"/>
          <w:szCs w:val="24"/>
        </w:rPr>
        <w:t>), atsakingą (-</w:t>
      </w:r>
      <w:proofErr w:type="spellStart"/>
      <w:r w:rsidRPr="007850FC">
        <w:rPr>
          <w:rFonts w:ascii="Times New Roman" w:eastAsia="Calibri" w:hAnsi="Times New Roman" w:cs="Times New Roman"/>
          <w:sz w:val="24"/>
          <w:szCs w:val="24"/>
        </w:rPr>
        <w:t>us</w:t>
      </w:r>
      <w:proofErr w:type="spellEnd"/>
      <w:r w:rsidRPr="007850FC">
        <w:rPr>
          <w:rFonts w:ascii="Times New Roman" w:eastAsia="Calibri" w:hAnsi="Times New Roman" w:cs="Times New Roman"/>
          <w:sz w:val="24"/>
          <w:szCs w:val="24"/>
        </w:rPr>
        <w:t>) už informacijos, susijusios su Projekto įgyvendinimu, teikimą Projekto vykdytojui. Paskirto atsakingo asmens kontaktinę informaciją pateikti Projekto vykdytojui el. paštu;</w:t>
      </w:r>
    </w:p>
    <w:p w14:paraId="67B69730" w14:textId="09558858" w:rsidR="00CB3A37" w:rsidRPr="007850FC" w:rsidRDefault="00E13D2D">
      <w:pPr>
        <w:numPr>
          <w:ilvl w:val="1"/>
          <w:numId w:val="1"/>
        </w:numPr>
        <w:tabs>
          <w:tab w:val="clear" w:pos="720"/>
          <w:tab w:val="left" w:pos="993"/>
          <w:tab w:val="left" w:pos="1134"/>
        </w:tabs>
        <w:ind w:left="0" w:firstLine="567"/>
        <w:jc w:val="both"/>
        <w:rPr>
          <w:rFonts w:ascii="Times New Roman" w:eastAsia="Calibri" w:hAnsi="Times New Roman" w:cs="Times New Roman"/>
          <w:sz w:val="24"/>
          <w:szCs w:val="24"/>
        </w:rPr>
      </w:pPr>
      <w:r w:rsidRPr="007850FC">
        <w:rPr>
          <w:rFonts w:ascii="Times New Roman" w:eastAsia="Calibri" w:hAnsi="Times New Roman" w:cs="Times New Roman"/>
          <w:sz w:val="24"/>
          <w:szCs w:val="24"/>
        </w:rPr>
        <w:t xml:space="preserve">kartu su Projekto vykdytoju vykdyti Projekte numatytas veiklas </w:t>
      </w:r>
      <w:r w:rsidR="002B47F9" w:rsidRPr="007850FC">
        <w:rPr>
          <w:rFonts w:ascii="Times New Roman" w:eastAsia="Calibri" w:hAnsi="Times New Roman" w:cs="Times New Roman"/>
          <w:sz w:val="24"/>
          <w:szCs w:val="24"/>
        </w:rPr>
        <w:t>0,5301</w:t>
      </w:r>
      <w:r w:rsidRPr="007850FC">
        <w:rPr>
          <w:rFonts w:ascii="Times New Roman" w:eastAsia="Calibri" w:hAnsi="Times New Roman" w:cs="Times New Roman"/>
          <w:sz w:val="24"/>
          <w:szCs w:val="24"/>
        </w:rPr>
        <w:t xml:space="preserve"> ha ploto žemės sklype, kurio kadastro Nr.</w:t>
      </w:r>
      <w:r w:rsidR="002B47F9" w:rsidRPr="00AD2CE5">
        <w:rPr>
          <w:rFonts w:ascii="Times New Roman" w:hAnsi="Times New Roman" w:cs="Times New Roman"/>
          <w:sz w:val="24"/>
          <w:szCs w:val="24"/>
        </w:rPr>
        <w:t xml:space="preserve"> 3470/0001:1213</w:t>
      </w:r>
      <w:r w:rsidRPr="007850FC">
        <w:rPr>
          <w:rFonts w:ascii="Times New Roman" w:eastAsia="Calibri" w:hAnsi="Times New Roman" w:cs="Times New Roman"/>
          <w:sz w:val="24"/>
          <w:szCs w:val="24"/>
        </w:rPr>
        <w:t xml:space="preserve"> </w:t>
      </w:r>
      <w:r w:rsidR="002B47F9" w:rsidRPr="007850FC">
        <w:rPr>
          <w:rFonts w:ascii="Times New Roman" w:eastAsia="Calibri" w:hAnsi="Times New Roman" w:cs="Times New Roman"/>
          <w:sz w:val="24"/>
          <w:szCs w:val="24"/>
        </w:rPr>
        <w:t>unikalus Nr.</w:t>
      </w:r>
      <w:r w:rsidR="002B47F9" w:rsidRPr="00AD2CE5">
        <w:rPr>
          <w:rFonts w:ascii="Times New Roman" w:hAnsi="Times New Roman" w:cs="Times New Roman"/>
          <w:sz w:val="24"/>
          <w:szCs w:val="24"/>
        </w:rPr>
        <w:t>4400-6622-6193</w:t>
      </w:r>
      <w:r w:rsidRPr="007850FC">
        <w:rPr>
          <w:rFonts w:ascii="Times New Roman" w:eastAsia="Calibri" w:hAnsi="Times New Roman" w:cs="Times New Roman"/>
          <w:sz w:val="24"/>
          <w:szCs w:val="24"/>
        </w:rPr>
        <w:t xml:space="preserve">, esančiame </w:t>
      </w:r>
      <w:r w:rsidR="00243A70" w:rsidRPr="007850FC">
        <w:rPr>
          <w:rFonts w:ascii="Times New Roman" w:eastAsia="Calibri" w:hAnsi="Times New Roman" w:cs="Times New Roman"/>
          <w:sz w:val="24"/>
          <w:szCs w:val="24"/>
        </w:rPr>
        <w:t>Anykščių</w:t>
      </w:r>
      <w:r w:rsidR="002B47F9" w:rsidRPr="007850FC">
        <w:rPr>
          <w:rFonts w:ascii="Times New Roman" w:eastAsia="Calibri" w:hAnsi="Times New Roman" w:cs="Times New Roman"/>
          <w:sz w:val="24"/>
          <w:szCs w:val="24"/>
        </w:rPr>
        <w:t xml:space="preserve"> r. sav.</w:t>
      </w:r>
      <w:r w:rsidR="002B47F9" w:rsidRPr="00AD2CE5">
        <w:rPr>
          <w:rFonts w:ascii="Times New Roman" w:hAnsi="Times New Roman" w:cs="Times New Roman"/>
          <w:sz w:val="24"/>
          <w:szCs w:val="24"/>
        </w:rPr>
        <w:t xml:space="preserve"> </w:t>
      </w:r>
      <w:proofErr w:type="spellStart"/>
      <w:r w:rsidR="002B47F9" w:rsidRPr="007850FC">
        <w:rPr>
          <w:rFonts w:ascii="Times New Roman" w:hAnsi="Times New Roman" w:cs="Times New Roman"/>
          <w:sz w:val="24"/>
          <w:szCs w:val="24"/>
          <w:lang w:val="en-US"/>
        </w:rPr>
        <w:t>Miliūniškio</w:t>
      </w:r>
      <w:proofErr w:type="spellEnd"/>
      <w:r w:rsidR="002B47F9" w:rsidRPr="007850FC">
        <w:rPr>
          <w:rFonts w:ascii="Times New Roman" w:hAnsi="Times New Roman" w:cs="Times New Roman"/>
          <w:sz w:val="24"/>
          <w:szCs w:val="24"/>
          <w:lang w:val="en-US"/>
        </w:rPr>
        <w:t xml:space="preserve"> k., Svėdasų </w:t>
      </w:r>
      <w:proofErr w:type="spellStart"/>
      <w:r w:rsidR="002B47F9" w:rsidRPr="007850FC">
        <w:rPr>
          <w:rFonts w:ascii="Times New Roman" w:hAnsi="Times New Roman" w:cs="Times New Roman"/>
          <w:sz w:val="24"/>
          <w:szCs w:val="24"/>
          <w:lang w:val="en-US"/>
        </w:rPr>
        <w:t>sen.</w:t>
      </w:r>
      <w:proofErr w:type="spellEnd"/>
      <w:r w:rsidR="002B47F9" w:rsidRPr="007850FC">
        <w:rPr>
          <w:rFonts w:ascii="Times New Roman" w:hAnsi="Times New Roman" w:cs="Times New Roman"/>
          <w:sz w:val="24"/>
          <w:szCs w:val="24"/>
          <w:lang w:val="en-US"/>
        </w:rPr>
        <w:t>, Anykščių r. sav.;</w:t>
      </w:r>
    </w:p>
    <w:p w14:paraId="515A3222" w14:textId="77777777" w:rsidR="00CB3A37" w:rsidRPr="00A2602F" w:rsidRDefault="00E13D2D">
      <w:pPr>
        <w:numPr>
          <w:ilvl w:val="1"/>
          <w:numId w:val="1"/>
        </w:numPr>
        <w:tabs>
          <w:tab w:val="clear" w:pos="720"/>
          <w:tab w:val="left" w:pos="993"/>
          <w:tab w:val="left" w:pos="1134"/>
          <w:tab w:val="left" w:pos="1701"/>
        </w:tabs>
        <w:ind w:left="0" w:firstLine="567"/>
        <w:jc w:val="both"/>
        <w:rPr>
          <w:rFonts w:ascii="Times New Roman" w:eastAsia="Calibri" w:hAnsi="Times New Roman" w:cs="Times New Roman"/>
          <w:color w:val="000000"/>
          <w:sz w:val="24"/>
          <w:szCs w:val="24"/>
        </w:rPr>
      </w:pPr>
      <w:r w:rsidRPr="00A2602F">
        <w:rPr>
          <w:rFonts w:ascii="Times New Roman" w:eastAsia="Calibri" w:hAnsi="Times New Roman" w:cs="Times New Roman"/>
          <w:color w:val="000000"/>
          <w:sz w:val="24"/>
          <w:szCs w:val="24"/>
        </w:rPr>
        <w:t>teikti papildomą informaciją Projekto vykdytojui, reikalingą Projektui įgyvendinti;</w:t>
      </w:r>
    </w:p>
    <w:p w14:paraId="0C4232F9" w14:textId="77777777" w:rsidR="00CB3A37" w:rsidRPr="00A2602F" w:rsidRDefault="00E13D2D">
      <w:pPr>
        <w:numPr>
          <w:ilvl w:val="1"/>
          <w:numId w:val="1"/>
        </w:numPr>
        <w:tabs>
          <w:tab w:val="clear" w:pos="720"/>
          <w:tab w:val="left" w:pos="993"/>
          <w:tab w:val="left" w:pos="1134"/>
          <w:tab w:val="left" w:pos="1701"/>
        </w:tabs>
        <w:ind w:left="0" w:firstLine="567"/>
        <w:jc w:val="both"/>
        <w:rPr>
          <w:rFonts w:ascii="Times New Roman" w:eastAsia="Calibri" w:hAnsi="Times New Roman" w:cs="Times New Roman"/>
          <w:color w:val="000000"/>
          <w:sz w:val="24"/>
          <w:szCs w:val="24"/>
        </w:rPr>
      </w:pPr>
      <w:r w:rsidRPr="00A2602F">
        <w:rPr>
          <w:rFonts w:ascii="Times New Roman" w:eastAsia="Calibri" w:hAnsi="Times New Roman" w:cs="Times New Roman"/>
          <w:sz w:val="24"/>
          <w:szCs w:val="24"/>
        </w:rPr>
        <w:t>kartu su Projekto vykdytoju organizuoti informacines iniciatyvas ir viešinti Projektą savo interneto svetainėje;</w:t>
      </w:r>
    </w:p>
    <w:p w14:paraId="62AA2E28" w14:textId="77777777" w:rsidR="00CB3A37" w:rsidRPr="00A2602F" w:rsidRDefault="00E13D2D">
      <w:pPr>
        <w:numPr>
          <w:ilvl w:val="1"/>
          <w:numId w:val="1"/>
        </w:numPr>
        <w:tabs>
          <w:tab w:val="clear" w:pos="720"/>
          <w:tab w:val="left" w:pos="1134"/>
          <w:tab w:val="left" w:pos="1276"/>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color w:val="000000"/>
          <w:sz w:val="24"/>
          <w:szCs w:val="24"/>
        </w:rPr>
        <w:t>bendradarbiauti su Projekto vykdytoju, siekiant užtikrinti sėkmingą Projekto tikslų bei uždavinių įgyvendinimą;</w:t>
      </w:r>
    </w:p>
    <w:p w14:paraId="35B99B1C" w14:textId="77777777" w:rsidR="00CB3A37" w:rsidRPr="00A2602F" w:rsidRDefault="00E13D2D">
      <w:pPr>
        <w:numPr>
          <w:ilvl w:val="1"/>
          <w:numId w:val="1"/>
        </w:numPr>
        <w:tabs>
          <w:tab w:val="clear" w:pos="720"/>
          <w:tab w:val="left" w:pos="993"/>
          <w:tab w:val="left" w:pos="1134"/>
          <w:tab w:val="left" w:pos="1276"/>
          <w:tab w:val="left" w:pos="1701"/>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color w:val="000000"/>
          <w:sz w:val="24"/>
          <w:szCs w:val="24"/>
        </w:rPr>
        <w:t>pranešti</w:t>
      </w:r>
      <w:r w:rsidRPr="00A2602F">
        <w:rPr>
          <w:rFonts w:ascii="Times New Roman" w:eastAsia="Calibri" w:hAnsi="Times New Roman" w:cs="Times New Roman"/>
          <w:color w:val="FF0000"/>
          <w:sz w:val="24"/>
          <w:szCs w:val="24"/>
        </w:rPr>
        <w:t xml:space="preserve"> </w:t>
      </w:r>
      <w:r w:rsidRPr="00A2602F">
        <w:rPr>
          <w:rFonts w:ascii="Times New Roman" w:eastAsia="Calibri" w:hAnsi="Times New Roman" w:cs="Times New Roman"/>
          <w:color w:val="000000"/>
          <w:sz w:val="24"/>
          <w:szCs w:val="24"/>
        </w:rPr>
        <w:t>Projekto vykdytojui apie iškilusias problemas, susijusias su Projekto įgyvendinimu;</w:t>
      </w:r>
      <w:r w:rsidRPr="00A2602F">
        <w:rPr>
          <w:rFonts w:ascii="Times New Roman" w:hAnsi="Times New Roman" w:cs="Times New Roman"/>
          <w:sz w:val="24"/>
          <w:szCs w:val="24"/>
        </w:rPr>
        <w:t xml:space="preserve"> </w:t>
      </w:r>
    </w:p>
    <w:p w14:paraId="2C804E33" w14:textId="77777777" w:rsidR="00CB3A37" w:rsidRPr="00A2602F" w:rsidRDefault="00E13D2D">
      <w:pPr>
        <w:numPr>
          <w:ilvl w:val="1"/>
          <w:numId w:val="1"/>
        </w:numPr>
        <w:tabs>
          <w:tab w:val="clear" w:pos="720"/>
          <w:tab w:val="left" w:pos="993"/>
          <w:tab w:val="left" w:pos="1134"/>
          <w:tab w:val="left" w:pos="1276"/>
          <w:tab w:val="left" w:pos="1843"/>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vykdyti kitus įsipareigojimus, numatytus Sutartyje ir Lietuvos Respublikos teisės aktuose;</w:t>
      </w:r>
    </w:p>
    <w:p w14:paraId="5144C9E0" w14:textId="77777777" w:rsidR="00CB3A37" w:rsidRPr="00A2602F" w:rsidRDefault="00E13D2D">
      <w:pPr>
        <w:numPr>
          <w:ilvl w:val="1"/>
          <w:numId w:val="1"/>
        </w:numPr>
        <w:tabs>
          <w:tab w:val="clear" w:pos="720"/>
          <w:tab w:val="left" w:pos="993"/>
          <w:tab w:val="left" w:pos="1134"/>
          <w:tab w:val="left" w:pos="1276"/>
          <w:tab w:val="left" w:pos="1985"/>
        </w:tabs>
        <w:ind w:left="0" w:firstLine="567"/>
        <w:jc w:val="both"/>
        <w:rPr>
          <w:rFonts w:ascii="Times New Roman" w:eastAsia="Calibri" w:hAnsi="Times New Roman" w:cs="Times New Roman"/>
          <w:sz w:val="24"/>
          <w:szCs w:val="24"/>
        </w:rPr>
      </w:pPr>
      <w:r w:rsidRPr="00A2602F">
        <w:rPr>
          <w:rFonts w:ascii="Times New Roman" w:eastAsia="Calibri" w:hAnsi="Times New Roman" w:cs="Times New Roman"/>
          <w:sz w:val="24"/>
          <w:szCs w:val="24"/>
        </w:rPr>
        <w:t>Projekto partnerio įsipareigojimai, susiję su šioje Sutartyje numatyta veikla, vykdant susitarimus su trečiaisiais asmenimis, įforminami atskiromis sutartimis.</w:t>
      </w:r>
    </w:p>
    <w:p w14:paraId="57017DED" w14:textId="77777777" w:rsidR="00CB3A37" w:rsidRPr="00A2602F" w:rsidRDefault="00CB3A37">
      <w:pPr>
        <w:shd w:val="clear" w:color="auto" w:fill="FFFFFF"/>
        <w:jc w:val="center"/>
        <w:rPr>
          <w:rFonts w:ascii="Times New Roman" w:eastAsia="Calibri" w:hAnsi="Times New Roman" w:cs="Times New Roman"/>
          <w:b/>
          <w:sz w:val="24"/>
          <w:szCs w:val="24"/>
        </w:rPr>
      </w:pPr>
    </w:p>
    <w:p w14:paraId="6F48C7FC" w14:textId="77777777" w:rsidR="00CB3A37" w:rsidRPr="00A2602F" w:rsidRDefault="00E13D2D">
      <w:pPr>
        <w:numPr>
          <w:ilvl w:val="0"/>
          <w:numId w:val="2"/>
        </w:numPr>
        <w:shd w:val="clear" w:color="auto" w:fill="FFFFFF"/>
        <w:ind w:left="142" w:hanging="11"/>
        <w:jc w:val="center"/>
        <w:rPr>
          <w:rFonts w:ascii="Times New Roman" w:hAnsi="Times New Roman" w:cs="Times New Roman"/>
          <w:b/>
          <w:sz w:val="24"/>
          <w:szCs w:val="24"/>
        </w:rPr>
      </w:pPr>
      <w:r w:rsidRPr="00A2602F">
        <w:rPr>
          <w:rFonts w:ascii="Times New Roman" w:hAnsi="Times New Roman" w:cs="Times New Roman"/>
          <w:b/>
          <w:sz w:val="24"/>
          <w:szCs w:val="24"/>
        </w:rPr>
        <w:t>PROJEKTO FINANSAVIMO LĖŠOS</w:t>
      </w:r>
    </w:p>
    <w:p w14:paraId="562CF50C" w14:textId="77777777" w:rsidR="00CB3A37" w:rsidRPr="00A2602F" w:rsidRDefault="00CB3A37">
      <w:pPr>
        <w:shd w:val="clear" w:color="auto" w:fill="FFFFFF"/>
        <w:ind w:left="1440"/>
        <w:jc w:val="center"/>
        <w:rPr>
          <w:rFonts w:ascii="Times New Roman" w:hAnsi="Times New Roman" w:cs="Times New Roman"/>
          <w:b/>
          <w:sz w:val="24"/>
          <w:szCs w:val="24"/>
        </w:rPr>
      </w:pPr>
    </w:p>
    <w:p w14:paraId="15C1B9C9" w14:textId="77777777" w:rsidR="00CB3A37" w:rsidRPr="00A2602F" w:rsidRDefault="00E13D2D">
      <w:pPr>
        <w:numPr>
          <w:ilvl w:val="0"/>
          <w:numId w:val="1"/>
        </w:numPr>
        <w:shd w:val="clear" w:color="auto" w:fill="FFFFFF"/>
        <w:tabs>
          <w:tab w:val="left" w:pos="993"/>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 xml:space="preserve"> Finansavimo sutartyje numatytos veiklos įgyvendinamos pagal patvirtintą Projekto biudžetą. </w:t>
      </w:r>
    </w:p>
    <w:p w14:paraId="44010120" w14:textId="77777777" w:rsidR="00CB3A37" w:rsidRPr="00A2602F" w:rsidRDefault="00E13D2D">
      <w:pPr>
        <w:numPr>
          <w:ilvl w:val="0"/>
          <w:numId w:val="1"/>
        </w:numPr>
        <w:shd w:val="clear" w:color="auto" w:fill="FFFFFF"/>
        <w:tabs>
          <w:tab w:val="left" w:pos="993"/>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Vykdant Projektą, patirtos išlaidos laikomos tinkamomis, jei jos numatytos ir patvirtintos Finansavimo sutartyje.</w:t>
      </w:r>
    </w:p>
    <w:p w14:paraId="75950FCC" w14:textId="77777777" w:rsidR="00CB3A37" w:rsidRPr="00A2602F" w:rsidRDefault="00E13D2D">
      <w:pPr>
        <w:numPr>
          <w:ilvl w:val="0"/>
          <w:numId w:val="1"/>
        </w:numPr>
        <w:shd w:val="clear" w:color="auto" w:fill="FFFFFF"/>
        <w:tabs>
          <w:tab w:val="left" w:pos="1134"/>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Projekto lėšas tiesiogiai gauna Projekto vykdytojas.</w:t>
      </w:r>
    </w:p>
    <w:p w14:paraId="728C09E1" w14:textId="77777777" w:rsidR="00CB3A37" w:rsidRPr="00A2602F" w:rsidRDefault="00E13D2D">
      <w:pPr>
        <w:numPr>
          <w:ilvl w:val="0"/>
          <w:numId w:val="1"/>
        </w:numPr>
        <w:shd w:val="clear" w:color="auto" w:fill="FFFFFF"/>
        <w:tabs>
          <w:tab w:val="left" w:pos="993"/>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 xml:space="preserve"> Šalims patyrus netinkamų kompensuoti išlaidų arba dėl netinkamo Projekto veiklų vykdymo, jas kompensuoja šias išlaidas patyrusi Šalis. </w:t>
      </w:r>
    </w:p>
    <w:p w14:paraId="0163F7DA" w14:textId="77777777" w:rsidR="00CB3A37" w:rsidRPr="00A2602F" w:rsidRDefault="00E13D2D">
      <w:pPr>
        <w:numPr>
          <w:ilvl w:val="0"/>
          <w:numId w:val="1"/>
        </w:numPr>
        <w:shd w:val="clear" w:color="auto" w:fill="FFFFFF"/>
        <w:tabs>
          <w:tab w:val="left" w:pos="993"/>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 xml:space="preserve"> Agentūrai nustačius netinkamas išlaidas, jas nuosavomis lėšomis dengia pažeidimą padariusi Šalis. </w:t>
      </w:r>
    </w:p>
    <w:p w14:paraId="73280417" w14:textId="77777777" w:rsidR="00CB3A37" w:rsidRPr="00A2602F" w:rsidRDefault="00CB3A37">
      <w:pPr>
        <w:shd w:val="clear" w:color="auto" w:fill="FFFFFF"/>
        <w:ind w:left="1134"/>
        <w:jc w:val="both"/>
        <w:rPr>
          <w:rFonts w:ascii="Times New Roman" w:hAnsi="Times New Roman" w:cs="Times New Roman"/>
          <w:color w:val="000000"/>
          <w:sz w:val="24"/>
          <w:szCs w:val="24"/>
        </w:rPr>
      </w:pPr>
    </w:p>
    <w:p w14:paraId="286E6DC7" w14:textId="77777777" w:rsidR="00EC1BB9" w:rsidRPr="00A2602F" w:rsidRDefault="00EC1BB9">
      <w:pPr>
        <w:shd w:val="clear" w:color="auto" w:fill="FFFFFF"/>
        <w:ind w:left="1134"/>
        <w:jc w:val="both"/>
        <w:rPr>
          <w:rFonts w:ascii="Times New Roman" w:hAnsi="Times New Roman" w:cs="Times New Roman"/>
          <w:color w:val="000000"/>
          <w:sz w:val="24"/>
          <w:szCs w:val="24"/>
        </w:rPr>
      </w:pPr>
    </w:p>
    <w:p w14:paraId="6131D267" w14:textId="77777777" w:rsidR="00CB3A37" w:rsidRPr="00A2602F" w:rsidRDefault="00E13D2D">
      <w:pPr>
        <w:numPr>
          <w:ilvl w:val="0"/>
          <w:numId w:val="2"/>
        </w:numPr>
        <w:shd w:val="clear" w:color="auto" w:fill="FFFFFF"/>
        <w:ind w:left="426" w:firstLine="0"/>
        <w:jc w:val="center"/>
        <w:rPr>
          <w:rFonts w:ascii="Times New Roman" w:hAnsi="Times New Roman" w:cs="Times New Roman"/>
          <w:b/>
          <w:sz w:val="24"/>
          <w:szCs w:val="24"/>
        </w:rPr>
      </w:pPr>
      <w:r w:rsidRPr="00A2602F">
        <w:rPr>
          <w:rFonts w:ascii="Times New Roman" w:hAnsi="Times New Roman" w:cs="Times New Roman"/>
          <w:b/>
          <w:spacing w:val="-2"/>
          <w:sz w:val="24"/>
          <w:szCs w:val="24"/>
        </w:rPr>
        <w:t>PROJEKTO VALDYMAS</w:t>
      </w:r>
    </w:p>
    <w:p w14:paraId="4F619BF3" w14:textId="77777777" w:rsidR="00CB3A37" w:rsidRPr="00A2602F" w:rsidRDefault="00CB3A37">
      <w:pPr>
        <w:shd w:val="clear" w:color="auto" w:fill="FFFFFF"/>
        <w:ind w:left="3087"/>
        <w:jc w:val="both"/>
        <w:rPr>
          <w:rFonts w:ascii="Times New Roman" w:hAnsi="Times New Roman" w:cs="Times New Roman"/>
          <w:b/>
          <w:sz w:val="24"/>
          <w:szCs w:val="24"/>
        </w:rPr>
      </w:pPr>
    </w:p>
    <w:p w14:paraId="6EA88DA5" w14:textId="77777777" w:rsidR="00CB3A37" w:rsidRPr="00A2602F" w:rsidRDefault="00E13D2D">
      <w:pPr>
        <w:numPr>
          <w:ilvl w:val="0"/>
          <w:numId w:val="1"/>
        </w:numPr>
        <w:shd w:val="clear" w:color="auto" w:fill="FFFFFF"/>
        <w:tabs>
          <w:tab w:val="left" w:pos="1134"/>
          <w:tab w:val="left" w:pos="1418"/>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Projekto finansinę apskaitą tvarko Projekto vykdytojas.</w:t>
      </w:r>
    </w:p>
    <w:p w14:paraId="534EE103" w14:textId="77777777" w:rsidR="00CB3A37" w:rsidRPr="00A2602F" w:rsidRDefault="00E13D2D">
      <w:pPr>
        <w:numPr>
          <w:ilvl w:val="0"/>
          <w:numId w:val="1"/>
        </w:numPr>
        <w:shd w:val="clear" w:color="auto" w:fill="FFFFFF"/>
        <w:tabs>
          <w:tab w:val="left" w:pos="1134"/>
          <w:tab w:val="left" w:pos="1418"/>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lastRenderedPageBreak/>
        <w:t>Projekto vykdytojas yra atsakingas už projekto valdymą:</w:t>
      </w:r>
    </w:p>
    <w:p w14:paraId="141B037D" w14:textId="77777777" w:rsidR="00CB3A37" w:rsidRPr="00A2602F" w:rsidRDefault="00E13D2D">
      <w:pPr>
        <w:numPr>
          <w:ilvl w:val="1"/>
          <w:numId w:val="1"/>
        </w:numPr>
        <w:shd w:val="clear" w:color="auto" w:fill="FFFFFF"/>
        <w:tabs>
          <w:tab w:val="clear" w:pos="720"/>
          <w:tab w:val="left" w:pos="1134"/>
          <w:tab w:val="left" w:pos="1418"/>
          <w:tab w:val="left" w:pos="1701"/>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 xml:space="preserve">Sutartyje </w:t>
      </w:r>
      <w:r w:rsidRPr="00A2602F">
        <w:rPr>
          <w:rFonts w:ascii="Times New Roman" w:hAnsi="Times New Roman" w:cs="Times New Roman"/>
          <w:color w:val="000000"/>
          <w:sz w:val="24"/>
          <w:szCs w:val="24"/>
        </w:rPr>
        <w:t xml:space="preserve">ir Finansavimo </w:t>
      </w:r>
      <w:r w:rsidRPr="00A2602F">
        <w:rPr>
          <w:rFonts w:ascii="Times New Roman" w:hAnsi="Times New Roman" w:cs="Times New Roman"/>
          <w:sz w:val="24"/>
          <w:szCs w:val="24"/>
        </w:rPr>
        <w:t>sutartyje priskirtų įsipareigojimų įgyvendinimą Projekto metu;</w:t>
      </w:r>
    </w:p>
    <w:p w14:paraId="6B618C41" w14:textId="77777777" w:rsidR="00CB3A37" w:rsidRPr="00A2602F" w:rsidRDefault="00E13D2D">
      <w:pPr>
        <w:numPr>
          <w:ilvl w:val="1"/>
          <w:numId w:val="1"/>
        </w:numPr>
        <w:shd w:val="clear" w:color="auto" w:fill="FFFFFF"/>
        <w:tabs>
          <w:tab w:val="clear" w:pos="720"/>
          <w:tab w:val="left" w:pos="1134"/>
          <w:tab w:val="left" w:pos="1418"/>
          <w:tab w:val="left" w:pos="1701"/>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Projekto rezultatų pasiekimą, tvarumą ir tęstinumą;</w:t>
      </w:r>
    </w:p>
    <w:p w14:paraId="184E7C26" w14:textId="77777777" w:rsidR="00CB3A37" w:rsidRPr="00A2602F" w:rsidRDefault="00E13D2D">
      <w:pPr>
        <w:numPr>
          <w:ilvl w:val="1"/>
          <w:numId w:val="1"/>
        </w:numPr>
        <w:shd w:val="clear" w:color="auto" w:fill="FFFFFF"/>
        <w:tabs>
          <w:tab w:val="clear" w:pos="720"/>
          <w:tab w:val="left" w:pos="1134"/>
          <w:tab w:val="left" w:pos="1418"/>
          <w:tab w:val="left" w:pos="1560"/>
          <w:tab w:val="left" w:pos="1701"/>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Projekto žmogiškųjų išteklių valdymą;</w:t>
      </w:r>
    </w:p>
    <w:p w14:paraId="15FD6BE3" w14:textId="77777777" w:rsidR="00CB3A37" w:rsidRPr="00A2602F" w:rsidRDefault="00E13D2D">
      <w:pPr>
        <w:numPr>
          <w:ilvl w:val="1"/>
          <w:numId w:val="1"/>
        </w:numPr>
        <w:shd w:val="clear" w:color="auto" w:fill="FFFFFF"/>
        <w:tabs>
          <w:tab w:val="clear" w:pos="720"/>
          <w:tab w:val="left" w:pos="1134"/>
          <w:tab w:val="left" w:pos="1418"/>
          <w:tab w:val="left" w:pos="1701"/>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Projekto ir jo veiklų sutarčių pasirašymą;</w:t>
      </w:r>
    </w:p>
    <w:p w14:paraId="3620B224" w14:textId="77777777" w:rsidR="00CB3A37" w:rsidRPr="00A2602F" w:rsidRDefault="00E13D2D">
      <w:pPr>
        <w:numPr>
          <w:ilvl w:val="1"/>
          <w:numId w:val="1"/>
        </w:numPr>
        <w:shd w:val="clear" w:color="auto" w:fill="FFFFFF"/>
        <w:tabs>
          <w:tab w:val="clear" w:pos="720"/>
          <w:tab w:val="left" w:pos="1134"/>
          <w:tab w:val="left" w:pos="1418"/>
          <w:tab w:val="left" w:pos="1701"/>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 xml:space="preserve">Projekto dokumentų kaupimą ir saugojimą; </w:t>
      </w:r>
    </w:p>
    <w:p w14:paraId="1F5EDE48" w14:textId="77777777" w:rsidR="00CB3A37" w:rsidRPr="00A2602F" w:rsidRDefault="00E13D2D">
      <w:pPr>
        <w:numPr>
          <w:ilvl w:val="1"/>
          <w:numId w:val="1"/>
        </w:numPr>
        <w:shd w:val="clear" w:color="auto" w:fill="FFFFFF"/>
        <w:tabs>
          <w:tab w:val="clear" w:pos="720"/>
          <w:tab w:val="left" w:pos="1134"/>
          <w:tab w:val="left" w:pos="1418"/>
          <w:tab w:val="left" w:pos="1701"/>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Projekto eigos ir rezultatų priežiūrą ir kontrolę.</w:t>
      </w:r>
    </w:p>
    <w:p w14:paraId="15822369" w14:textId="77777777" w:rsidR="00CB3A37" w:rsidRPr="00A2602F" w:rsidRDefault="00CB3A37">
      <w:pPr>
        <w:shd w:val="clear" w:color="auto" w:fill="FFFFFF"/>
        <w:tabs>
          <w:tab w:val="left" w:pos="709"/>
          <w:tab w:val="left" w:pos="1418"/>
        </w:tabs>
        <w:ind w:left="142"/>
        <w:jc w:val="center"/>
        <w:rPr>
          <w:rFonts w:ascii="Times New Roman" w:hAnsi="Times New Roman" w:cs="Times New Roman"/>
          <w:sz w:val="24"/>
          <w:szCs w:val="24"/>
          <w:highlight w:val="yellow"/>
        </w:rPr>
      </w:pPr>
    </w:p>
    <w:p w14:paraId="3C952FE9" w14:textId="77777777" w:rsidR="00CB3A37" w:rsidRPr="00A2602F" w:rsidRDefault="00E13D2D">
      <w:pPr>
        <w:numPr>
          <w:ilvl w:val="0"/>
          <w:numId w:val="2"/>
        </w:numPr>
        <w:shd w:val="clear" w:color="auto" w:fill="FFFFFF"/>
        <w:tabs>
          <w:tab w:val="left" w:pos="1276"/>
        </w:tabs>
        <w:ind w:left="709" w:hanging="11"/>
        <w:jc w:val="center"/>
        <w:rPr>
          <w:rFonts w:ascii="Times New Roman" w:hAnsi="Times New Roman" w:cs="Times New Roman"/>
          <w:b/>
          <w:spacing w:val="-1"/>
          <w:sz w:val="24"/>
          <w:szCs w:val="24"/>
        </w:rPr>
      </w:pPr>
      <w:r w:rsidRPr="00A2602F">
        <w:rPr>
          <w:rFonts w:ascii="Times New Roman" w:hAnsi="Times New Roman" w:cs="Times New Roman"/>
          <w:b/>
          <w:spacing w:val="-1"/>
          <w:sz w:val="24"/>
          <w:szCs w:val="24"/>
        </w:rPr>
        <w:t>VIEŠIEJI PIRKIMAI</w:t>
      </w:r>
    </w:p>
    <w:p w14:paraId="425BE366" w14:textId="77777777" w:rsidR="00CB3A37" w:rsidRPr="00A2602F" w:rsidRDefault="00CB3A37">
      <w:pPr>
        <w:shd w:val="clear" w:color="auto" w:fill="FFFFFF"/>
        <w:ind w:left="3807"/>
        <w:jc w:val="both"/>
        <w:rPr>
          <w:rFonts w:ascii="Times New Roman" w:hAnsi="Times New Roman" w:cs="Times New Roman"/>
          <w:b/>
          <w:spacing w:val="-1"/>
          <w:sz w:val="24"/>
          <w:szCs w:val="24"/>
        </w:rPr>
      </w:pPr>
    </w:p>
    <w:p w14:paraId="5A2F8D28" w14:textId="77777777" w:rsidR="00CB3A37" w:rsidRPr="00A2602F" w:rsidRDefault="00E13D2D">
      <w:pPr>
        <w:numPr>
          <w:ilvl w:val="0"/>
          <w:numId w:val="1"/>
        </w:numPr>
        <w:shd w:val="clear" w:color="auto" w:fill="FFFFFF"/>
        <w:tabs>
          <w:tab w:val="left" w:pos="993"/>
          <w:tab w:val="left" w:pos="1701"/>
        </w:tabs>
        <w:ind w:left="0" w:right="18" w:firstLine="567"/>
        <w:jc w:val="both"/>
        <w:rPr>
          <w:rFonts w:ascii="Times New Roman" w:hAnsi="Times New Roman" w:cs="Times New Roman"/>
          <w:color w:val="000000"/>
          <w:spacing w:val="-7"/>
          <w:sz w:val="24"/>
          <w:szCs w:val="24"/>
        </w:rPr>
      </w:pPr>
      <w:r w:rsidRPr="00A2602F">
        <w:rPr>
          <w:rFonts w:ascii="Times New Roman" w:hAnsi="Times New Roman" w:cs="Times New Roman"/>
          <w:color w:val="000000"/>
          <w:spacing w:val="-2"/>
          <w:sz w:val="24"/>
          <w:szCs w:val="24"/>
        </w:rPr>
        <w:t xml:space="preserve">Įgyvendinant Projektą bus vykdomi viešieji pirkimai, reikalingi šios Sutarties I dalyje </w:t>
      </w:r>
      <w:r w:rsidRPr="00A2602F">
        <w:rPr>
          <w:rFonts w:ascii="Times New Roman" w:hAnsi="Times New Roman" w:cs="Times New Roman"/>
          <w:color w:val="000000"/>
          <w:sz w:val="24"/>
          <w:szCs w:val="24"/>
        </w:rPr>
        <w:t>įvardytoms veikloms įgyvendinti.</w:t>
      </w:r>
    </w:p>
    <w:p w14:paraId="6D470DD9" w14:textId="77777777" w:rsidR="00CB3A37" w:rsidRPr="00A2602F" w:rsidRDefault="00E13D2D">
      <w:pPr>
        <w:numPr>
          <w:ilvl w:val="0"/>
          <w:numId w:val="1"/>
        </w:numPr>
        <w:shd w:val="clear" w:color="auto" w:fill="FFFFFF"/>
        <w:tabs>
          <w:tab w:val="left" w:pos="993"/>
          <w:tab w:val="left" w:pos="1701"/>
        </w:tabs>
        <w:ind w:left="0" w:right="18" w:firstLine="567"/>
        <w:jc w:val="both"/>
        <w:rPr>
          <w:rFonts w:ascii="Times New Roman" w:hAnsi="Times New Roman" w:cs="Times New Roman"/>
          <w:color w:val="000000"/>
          <w:spacing w:val="-7"/>
          <w:sz w:val="24"/>
          <w:szCs w:val="24"/>
        </w:rPr>
      </w:pPr>
      <w:r w:rsidRPr="00A2602F">
        <w:rPr>
          <w:rFonts w:ascii="Times New Roman" w:hAnsi="Times New Roman" w:cs="Times New Roman"/>
          <w:color w:val="000000"/>
          <w:sz w:val="24"/>
          <w:szCs w:val="24"/>
        </w:rPr>
        <w:t>Viešuosius pirkimus, reikalingus projekto veikloms įgyvendinti, jeigu tokie reikalingi, teisės aktų nustatyta tvarka organizuoja Projekto vykdytojas. Pagal Sutartyje priskirtas vykdyti veiklas ir funkcijas, Projekto vykdytojas įsipareigoja:</w:t>
      </w:r>
    </w:p>
    <w:p w14:paraId="59EB2143" w14:textId="77777777" w:rsidR="00CB3A37" w:rsidRPr="00A2602F" w:rsidRDefault="00E13D2D">
      <w:pPr>
        <w:numPr>
          <w:ilvl w:val="1"/>
          <w:numId w:val="1"/>
        </w:numPr>
        <w:shd w:val="clear" w:color="auto" w:fill="FFFFFF"/>
        <w:tabs>
          <w:tab w:val="clear" w:pos="720"/>
          <w:tab w:val="left" w:pos="851"/>
          <w:tab w:val="left" w:pos="1134"/>
          <w:tab w:val="left" w:pos="1701"/>
        </w:tabs>
        <w:ind w:left="0" w:right="18" w:firstLine="567"/>
        <w:jc w:val="both"/>
        <w:rPr>
          <w:rFonts w:ascii="Times New Roman" w:hAnsi="Times New Roman" w:cs="Times New Roman"/>
          <w:color w:val="000000"/>
          <w:spacing w:val="-7"/>
          <w:sz w:val="24"/>
          <w:szCs w:val="24"/>
        </w:rPr>
      </w:pPr>
      <w:r w:rsidRPr="00A2602F">
        <w:rPr>
          <w:rFonts w:ascii="Times New Roman" w:hAnsi="Times New Roman" w:cs="Times New Roman"/>
          <w:color w:val="000000"/>
          <w:sz w:val="24"/>
          <w:szCs w:val="24"/>
        </w:rPr>
        <w:t>viešuosius pirkimus vykdyti laikydamasis Lietuvos Respublikos viešųjų pirkimų įstatymo;</w:t>
      </w:r>
    </w:p>
    <w:p w14:paraId="2C67E2AE" w14:textId="77777777" w:rsidR="00CB3A37" w:rsidRPr="00A2602F" w:rsidRDefault="00E13D2D">
      <w:pPr>
        <w:numPr>
          <w:ilvl w:val="1"/>
          <w:numId w:val="1"/>
        </w:numPr>
        <w:shd w:val="clear" w:color="auto" w:fill="FFFFFF"/>
        <w:tabs>
          <w:tab w:val="clear" w:pos="720"/>
          <w:tab w:val="left" w:pos="851"/>
          <w:tab w:val="left" w:pos="1134"/>
          <w:tab w:val="left" w:pos="1701"/>
        </w:tabs>
        <w:ind w:left="0" w:right="18" w:firstLine="567"/>
        <w:jc w:val="both"/>
        <w:rPr>
          <w:rFonts w:ascii="Times New Roman" w:hAnsi="Times New Roman" w:cs="Times New Roman"/>
          <w:color w:val="000000"/>
          <w:spacing w:val="-7"/>
          <w:sz w:val="24"/>
          <w:szCs w:val="24"/>
        </w:rPr>
      </w:pPr>
      <w:r w:rsidRPr="00A2602F">
        <w:rPr>
          <w:rFonts w:ascii="Times New Roman" w:hAnsi="Times New Roman" w:cs="Times New Roman"/>
          <w:color w:val="000000"/>
          <w:sz w:val="24"/>
          <w:szCs w:val="24"/>
        </w:rPr>
        <w:t>parengti ir suderinti viešųjų pirkimų dokumentus ir, jei reikia, suderinti su Agentūra;</w:t>
      </w:r>
    </w:p>
    <w:p w14:paraId="286FF0CC" w14:textId="77777777" w:rsidR="00CB3A37" w:rsidRPr="00A2602F" w:rsidRDefault="00E13D2D">
      <w:pPr>
        <w:numPr>
          <w:ilvl w:val="1"/>
          <w:numId w:val="1"/>
        </w:numPr>
        <w:shd w:val="clear" w:color="auto" w:fill="FFFFFF"/>
        <w:tabs>
          <w:tab w:val="clear" w:pos="720"/>
          <w:tab w:val="left" w:pos="851"/>
          <w:tab w:val="left" w:pos="1134"/>
          <w:tab w:val="left" w:pos="1701"/>
        </w:tabs>
        <w:ind w:left="0" w:right="18" w:firstLine="567"/>
        <w:jc w:val="both"/>
        <w:rPr>
          <w:rFonts w:ascii="Times New Roman" w:hAnsi="Times New Roman" w:cs="Times New Roman"/>
          <w:color w:val="000000"/>
          <w:spacing w:val="-7"/>
          <w:sz w:val="24"/>
          <w:szCs w:val="24"/>
        </w:rPr>
      </w:pPr>
      <w:r w:rsidRPr="00A2602F">
        <w:rPr>
          <w:rFonts w:ascii="Times New Roman" w:hAnsi="Times New Roman" w:cs="Times New Roman"/>
          <w:color w:val="000000"/>
          <w:sz w:val="24"/>
          <w:szCs w:val="24"/>
        </w:rPr>
        <w:t xml:space="preserve">atsiskaityti su tiekėjais pagal sudarytų sutarčių nuostatas. </w:t>
      </w:r>
    </w:p>
    <w:p w14:paraId="697595CD" w14:textId="77777777" w:rsidR="00CB3A37" w:rsidRPr="00A2602F" w:rsidRDefault="00CB3A37">
      <w:pPr>
        <w:shd w:val="clear" w:color="auto" w:fill="FFFFFF"/>
        <w:tabs>
          <w:tab w:val="left" w:pos="4199"/>
          <w:tab w:val="left" w:pos="5387"/>
          <w:tab w:val="left" w:pos="5812"/>
        </w:tabs>
        <w:ind w:left="1440"/>
        <w:jc w:val="center"/>
        <w:rPr>
          <w:rFonts w:ascii="Times New Roman" w:hAnsi="Times New Roman" w:cs="Times New Roman"/>
          <w:color w:val="000000"/>
          <w:spacing w:val="-7"/>
          <w:sz w:val="24"/>
          <w:szCs w:val="24"/>
        </w:rPr>
      </w:pPr>
    </w:p>
    <w:p w14:paraId="5F00D58D" w14:textId="77777777" w:rsidR="00CB3A37" w:rsidRPr="00A2602F" w:rsidRDefault="00E13D2D">
      <w:pPr>
        <w:numPr>
          <w:ilvl w:val="0"/>
          <w:numId w:val="2"/>
        </w:numPr>
        <w:shd w:val="clear" w:color="auto" w:fill="FFFFFF"/>
        <w:tabs>
          <w:tab w:val="left" w:pos="1276"/>
        </w:tabs>
        <w:ind w:left="709" w:hanging="11"/>
        <w:jc w:val="center"/>
        <w:rPr>
          <w:rFonts w:ascii="Times New Roman" w:hAnsi="Times New Roman" w:cs="Times New Roman"/>
          <w:b/>
          <w:bCs/>
          <w:spacing w:val="-2"/>
          <w:sz w:val="24"/>
          <w:szCs w:val="24"/>
        </w:rPr>
      </w:pPr>
      <w:r w:rsidRPr="00A2602F">
        <w:rPr>
          <w:rFonts w:ascii="Times New Roman" w:hAnsi="Times New Roman" w:cs="Times New Roman"/>
          <w:b/>
          <w:bCs/>
          <w:spacing w:val="-2"/>
          <w:sz w:val="24"/>
          <w:szCs w:val="24"/>
        </w:rPr>
        <w:t>ŠALIŲ ATSAKOMYBĖ</w:t>
      </w:r>
    </w:p>
    <w:p w14:paraId="3E0D7AA2" w14:textId="77777777" w:rsidR="00CB3A37" w:rsidRPr="00A2602F" w:rsidRDefault="00CB3A37">
      <w:pPr>
        <w:shd w:val="clear" w:color="auto" w:fill="FFFFFF"/>
        <w:tabs>
          <w:tab w:val="left" w:pos="1134"/>
          <w:tab w:val="left" w:pos="1418"/>
          <w:tab w:val="left" w:pos="1560"/>
          <w:tab w:val="left" w:pos="4199"/>
        </w:tabs>
        <w:ind w:firstLine="1134"/>
        <w:jc w:val="both"/>
        <w:rPr>
          <w:rFonts w:ascii="Times New Roman" w:hAnsi="Times New Roman" w:cs="Times New Roman"/>
          <w:b/>
          <w:bCs/>
          <w:spacing w:val="-2"/>
          <w:sz w:val="24"/>
          <w:szCs w:val="24"/>
        </w:rPr>
      </w:pPr>
    </w:p>
    <w:p w14:paraId="26266EB9" w14:textId="77777777" w:rsidR="00CB3A37" w:rsidRPr="00A2602F" w:rsidRDefault="00E13D2D">
      <w:pPr>
        <w:numPr>
          <w:ilvl w:val="0"/>
          <w:numId w:val="1"/>
        </w:numPr>
        <w:shd w:val="clear" w:color="auto" w:fill="FFFFFF"/>
        <w:tabs>
          <w:tab w:val="left" w:pos="851"/>
          <w:tab w:val="left" w:pos="993"/>
          <w:tab w:val="left" w:pos="1418"/>
          <w:tab w:val="left" w:pos="1560"/>
        </w:tabs>
        <w:ind w:left="0" w:right="19" w:firstLine="567"/>
        <w:jc w:val="both"/>
        <w:rPr>
          <w:rFonts w:ascii="Times New Roman" w:hAnsi="Times New Roman" w:cs="Times New Roman"/>
          <w:bCs/>
          <w:sz w:val="24"/>
          <w:szCs w:val="24"/>
        </w:rPr>
      </w:pPr>
      <w:r w:rsidRPr="00A2602F">
        <w:rPr>
          <w:rFonts w:ascii="Times New Roman" w:hAnsi="Times New Roman" w:cs="Times New Roman"/>
          <w:sz w:val="24"/>
          <w:szCs w:val="24"/>
        </w:rPr>
        <w:t>Už šios Sutarties vykdymą bei įgyvendinimą kiekviena Šalis atsako pagal šioje Sutartyje prisiimtus įsipareigojimus.</w:t>
      </w:r>
    </w:p>
    <w:p w14:paraId="2B7268D4" w14:textId="77777777" w:rsidR="00CB3A37" w:rsidRPr="00A2602F" w:rsidRDefault="00E13D2D">
      <w:pPr>
        <w:numPr>
          <w:ilvl w:val="0"/>
          <w:numId w:val="1"/>
        </w:numPr>
        <w:shd w:val="clear" w:color="auto" w:fill="FFFFFF"/>
        <w:tabs>
          <w:tab w:val="left" w:pos="851"/>
          <w:tab w:val="left" w:pos="993"/>
          <w:tab w:val="left" w:pos="1418"/>
          <w:tab w:val="left" w:pos="1560"/>
        </w:tabs>
        <w:ind w:left="0" w:right="19" w:firstLine="567"/>
        <w:jc w:val="both"/>
        <w:rPr>
          <w:rFonts w:ascii="Times New Roman" w:hAnsi="Times New Roman" w:cs="Times New Roman"/>
          <w:sz w:val="24"/>
          <w:szCs w:val="24"/>
        </w:rPr>
      </w:pPr>
      <w:r w:rsidRPr="00A2602F">
        <w:rPr>
          <w:rFonts w:ascii="Times New Roman" w:hAnsi="Times New Roman" w:cs="Times New Roman"/>
          <w:sz w:val="24"/>
          <w:szCs w:val="24"/>
        </w:rPr>
        <w:t>Nepaisant Šalių solidarios atsakomybės prieš trečiuosius asmenis, Šalys susitaria, kad išlaidos ir nuostoliai, atsiradę dėl vienos iš Šalių kaltų veiksmų ar neveikimo, tenka šiai Šaliai ir turi būti jos visiškai atlyginti. Šalis, nepagrįstai vengusi ir (arba) atsisakiusi vykdyti Sutartį ar realiai jos nevykdanti, yra kaltoji Šalis. Kiekvienu atveju kaltės dydis (reikšmingumas) ir konkretūs apribojimai nustatomi Šalių susitarimu ar, nesant galimybės susitarti, nepriklausomo eksperto išvada.</w:t>
      </w:r>
    </w:p>
    <w:p w14:paraId="5F2C5AA4" w14:textId="77777777" w:rsidR="00CB3A37" w:rsidRPr="00A2602F" w:rsidRDefault="00E13D2D">
      <w:pPr>
        <w:numPr>
          <w:ilvl w:val="0"/>
          <w:numId w:val="1"/>
        </w:numPr>
        <w:shd w:val="clear" w:color="auto" w:fill="FFFFFF"/>
        <w:tabs>
          <w:tab w:val="left" w:pos="851"/>
          <w:tab w:val="left" w:pos="993"/>
          <w:tab w:val="left" w:pos="1418"/>
          <w:tab w:val="left" w:pos="1560"/>
        </w:tabs>
        <w:ind w:left="0" w:right="19" w:firstLine="567"/>
        <w:jc w:val="both"/>
        <w:rPr>
          <w:rFonts w:ascii="Times New Roman" w:hAnsi="Times New Roman" w:cs="Times New Roman"/>
          <w:sz w:val="24"/>
          <w:szCs w:val="24"/>
        </w:rPr>
      </w:pPr>
      <w:r w:rsidRPr="00A2602F">
        <w:rPr>
          <w:rFonts w:ascii="Times New Roman" w:hAnsi="Times New Roman" w:cs="Times New Roman"/>
          <w:sz w:val="24"/>
          <w:szCs w:val="24"/>
        </w:rPr>
        <w:t>Jeigu Sutartis buvo nutraukta vienai iš Šalių atsisakius toliau būti Projekto dalyviu arba nebegalint juo toliau būti, Šalis, kuri nebėra Projekto dalyvis, atsako tretiesiems asmenims pagal iki Sutarties nutraukimo atsiradusias prievoles, už kurių vykdymą yra atsakinga.</w:t>
      </w:r>
    </w:p>
    <w:p w14:paraId="439E2650" w14:textId="77777777" w:rsidR="00CB3A37" w:rsidRPr="00A2602F" w:rsidRDefault="00E13D2D">
      <w:pPr>
        <w:numPr>
          <w:ilvl w:val="0"/>
          <w:numId w:val="1"/>
        </w:numPr>
        <w:shd w:val="clear" w:color="auto" w:fill="FFFFFF"/>
        <w:tabs>
          <w:tab w:val="left" w:pos="851"/>
          <w:tab w:val="left" w:pos="993"/>
          <w:tab w:val="left" w:pos="1418"/>
          <w:tab w:val="left" w:pos="1560"/>
        </w:tabs>
        <w:ind w:left="0" w:right="19" w:firstLine="567"/>
        <w:jc w:val="both"/>
        <w:rPr>
          <w:rFonts w:ascii="Times New Roman" w:hAnsi="Times New Roman" w:cs="Times New Roman"/>
          <w:spacing w:val="-1"/>
          <w:sz w:val="24"/>
          <w:szCs w:val="24"/>
        </w:rPr>
      </w:pPr>
      <w:r w:rsidRPr="00A2602F">
        <w:rPr>
          <w:rFonts w:ascii="Times New Roman" w:hAnsi="Times New Roman" w:cs="Times New Roman"/>
          <w:sz w:val="24"/>
          <w:szCs w:val="24"/>
        </w:rPr>
        <w:t>Šalis, vienašališkai nutraukusi Sutartį, turi atlyginti kitai Šaliai dėl to padarytus tiesioginius nuostolius.</w:t>
      </w:r>
    </w:p>
    <w:p w14:paraId="253091A6" w14:textId="77777777" w:rsidR="00CB3A37" w:rsidRPr="00A2602F" w:rsidRDefault="00E13D2D">
      <w:pPr>
        <w:numPr>
          <w:ilvl w:val="0"/>
          <w:numId w:val="1"/>
        </w:numPr>
        <w:shd w:val="clear" w:color="auto" w:fill="FFFFFF"/>
        <w:tabs>
          <w:tab w:val="left" w:pos="851"/>
          <w:tab w:val="left" w:pos="993"/>
          <w:tab w:val="left" w:pos="1418"/>
          <w:tab w:val="left" w:pos="1560"/>
        </w:tabs>
        <w:ind w:left="0" w:right="19" w:firstLine="567"/>
        <w:jc w:val="both"/>
        <w:rPr>
          <w:rFonts w:ascii="Times New Roman" w:hAnsi="Times New Roman" w:cs="Times New Roman"/>
          <w:sz w:val="24"/>
          <w:szCs w:val="24"/>
        </w:rPr>
      </w:pPr>
      <w:r w:rsidRPr="00A2602F">
        <w:rPr>
          <w:rFonts w:ascii="Times New Roman" w:hAnsi="Times New Roman" w:cs="Times New Roman"/>
          <w:sz w:val="24"/>
          <w:szCs w:val="24"/>
        </w:rPr>
        <w:t xml:space="preserve">Šalys atleidžiamos nuo atsakomybės dėl šios Sutarties vykdymo esant nenugalimos </w:t>
      </w:r>
      <w:r w:rsidRPr="00A2602F">
        <w:rPr>
          <w:rFonts w:ascii="Times New Roman" w:hAnsi="Times New Roman" w:cs="Times New Roman"/>
          <w:spacing w:val="-1"/>
          <w:sz w:val="24"/>
          <w:szCs w:val="24"/>
        </w:rPr>
        <w:t>jėgos (</w:t>
      </w:r>
      <w:r w:rsidRPr="00A2602F">
        <w:rPr>
          <w:rFonts w:ascii="Times New Roman" w:hAnsi="Times New Roman" w:cs="Times New Roman"/>
          <w:i/>
          <w:iCs/>
          <w:spacing w:val="-1"/>
          <w:sz w:val="24"/>
          <w:szCs w:val="24"/>
        </w:rPr>
        <w:t>force majeure</w:t>
      </w:r>
      <w:r w:rsidRPr="00A2602F">
        <w:rPr>
          <w:rFonts w:ascii="Times New Roman" w:hAnsi="Times New Roman" w:cs="Times New Roman"/>
          <w:spacing w:val="-1"/>
          <w:sz w:val="24"/>
          <w:szCs w:val="24"/>
        </w:rPr>
        <w:t xml:space="preserve">) aplinkybėms pagal Lietuvos Respublikos civilinio kodekso 6.212 straipsnį bei </w:t>
      </w:r>
      <w:r w:rsidRPr="00A2602F">
        <w:rPr>
          <w:rFonts w:ascii="Times New Roman" w:hAnsi="Times New Roman" w:cs="Times New Roman"/>
          <w:sz w:val="24"/>
          <w:szCs w:val="24"/>
        </w:rPr>
        <w:t>Lietuvos Respublikos Vyriausybės 1996 m. liepos 16 d. nutarimą Nr. 840 „Dėl Atleidimo nuo atsakomybės esant nenugalimos jėgos (</w:t>
      </w:r>
      <w:r w:rsidRPr="00A2602F">
        <w:rPr>
          <w:rFonts w:ascii="Times New Roman" w:hAnsi="Times New Roman" w:cs="Times New Roman"/>
          <w:i/>
          <w:iCs/>
          <w:sz w:val="24"/>
          <w:szCs w:val="24"/>
        </w:rPr>
        <w:t>force majeure</w:t>
      </w:r>
      <w:r w:rsidRPr="00A2602F">
        <w:rPr>
          <w:rFonts w:ascii="Times New Roman" w:hAnsi="Times New Roman" w:cs="Times New Roman"/>
          <w:sz w:val="24"/>
          <w:szCs w:val="24"/>
        </w:rPr>
        <w:t>) aplinkybėms taisyklių patvirtinimo“.</w:t>
      </w:r>
    </w:p>
    <w:p w14:paraId="535044D3" w14:textId="77777777" w:rsidR="00CB3A37" w:rsidRPr="00A2602F" w:rsidRDefault="00CB3A37">
      <w:pPr>
        <w:shd w:val="clear" w:color="auto" w:fill="FFFFFF"/>
        <w:tabs>
          <w:tab w:val="left" w:pos="851"/>
        </w:tabs>
        <w:ind w:left="426" w:right="19"/>
        <w:jc w:val="both"/>
        <w:rPr>
          <w:rFonts w:ascii="Times New Roman" w:hAnsi="Times New Roman" w:cs="Times New Roman"/>
          <w:sz w:val="24"/>
          <w:szCs w:val="24"/>
        </w:rPr>
      </w:pPr>
    </w:p>
    <w:p w14:paraId="496D4358" w14:textId="77777777" w:rsidR="00CB3A37" w:rsidRPr="00A2602F" w:rsidRDefault="00E13D2D">
      <w:pPr>
        <w:shd w:val="clear" w:color="auto" w:fill="FFFFFF"/>
        <w:tabs>
          <w:tab w:val="left" w:pos="4199"/>
        </w:tabs>
        <w:ind w:left="3535"/>
        <w:jc w:val="both"/>
        <w:rPr>
          <w:rFonts w:ascii="Times New Roman" w:hAnsi="Times New Roman" w:cs="Times New Roman"/>
          <w:sz w:val="24"/>
          <w:szCs w:val="24"/>
        </w:rPr>
      </w:pPr>
      <w:r w:rsidRPr="00A2602F">
        <w:rPr>
          <w:rFonts w:ascii="Times New Roman" w:hAnsi="Times New Roman" w:cs="Times New Roman"/>
          <w:b/>
          <w:bCs/>
          <w:spacing w:val="-4"/>
          <w:sz w:val="24"/>
          <w:szCs w:val="24"/>
        </w:rPr>
        <w:t>VIII.</w:t>
      </w:r>
      <w:r w:rsidRPr="00A2602F">
        <w:rPr>
          <w:rFonts w:ascii="Times New Roman" w:hAnsi="Times New Roman" w:cs="Times New Roman"/>
          <w:b/>
          <w:bCs/>
          <w:sz w:val="24"/>
          <w:szCs w:val="24"/>
        </w:rPr>
        <w:tab/>
      </w:r>
      <w:r w:rsidRPr="00A2602F">
        <w:rPr>
          <w:rFonts w:ascii="Times New Roman" w:hAnsi="Times New Roman" w:cs="Times New Roman"/>
          <w:b/>
          <w:bCs/>
          <w:spacing w:val="-2"/>
          <w:sz w:val="24"/>
          <w:szCs w:val="24"/>
        </w:rPr>
        <w:t>KONFIDENCIALUMAS</w:t>
      </w:r>
    </w:p>
    <w:p w14:paraId="7FBD67FF" w14:textId="77777777" w:rsidR="00CB3A37" w:rsidRPr="00A2602F" w:rsidRDefault="00CB3A37">
      <w:pPr>
        <w:shd w:val="clear" w:color="auto" w:fill="FFFFFF"/>
        <w:tabs>
          <w:tab w:val="left" w:pos="1701"/>
          <w:tab w:val="left" w:pos="4199"/>
        </w:tabs>
        <w:ind w:firstLine="1134"/>
        <w:jc w:val="both"/>
        <w:rPr>
          <w:rFonts w:ascii="Times New Roman" w:hAnsi="Times New Roman" w:cs="Times New Roman"/>
          <w:b/>
          <w:bCs/>
          <w:spacing w:val="-2"/>
          <w:sz w:val="24"/>
          <w:szCs w:val="24"/>
        </w:rPr>
      </w:pPr>
    </w:p>
    <w:p w14:paraId="204BAA75" w14:textId="77777777" w:rsidR="00CB3A37" w:rsidRPr="00A2602F" w:rsidRDefault="00E13D2D">
      <w:pPr>
        <w:numPr>
          <w:ilvl w:val="0"/>
          <w:numId w:val="1"/>
        </w:numPr>
        <w:shd w:val="clear" w:color="auto" w:fill="FFFFFF"/>
        <w:tabs>
          <w:tab w:val="left" w:pos="851"/>
          <w:tab w:val="left" w:pos="993"/>
          <w:tab w:val="left" w:pos="1701"/>
        </w:tabs>
        <w:ind w:left="0" w:right="6" w:firstLine="567"/>
        <w:jc w:val="both"/>
        <w:rPr>
          <w:rFonts w:ascii="Times New Roman" w:hAnsi="Times New Roman" w:cs="Times New Roman"/>
          <w:sz w:val="24"/>
          <w:szCs w:val="24"/>
        </w:rPr>
      </w:pPr>
      <w:r w:rsidRPr="00A2602F">
        <w:rPr>
          <w:rFonts w:ascii="Times New Roman" w:hAnsi="Times New Roman" w:cs="Times New Roman"/>
          <w:sz w:val="24"/>
          <w:szCs w:val="24"/>
        </w:rPr>
        <w:t>Projekto partneris sutinka, kad Projekto vykdytojas rinktų, kauptų ir apdorotų informaciją, duomenis apie jį ir jo veiklą, būtinus sprendimams dėl išlaidų apmokėjimo priimti ir kitiems tikslams, susijusiems su Projekto įgyvendinimo priežiūra ir kontrole.</w:t>
      </w:r>
    </w:p>
    <w:p w14:paraId="11D7180F" w14:textId="77777777" w:rsidR="00CB3A37" w:rsidRPr="00A2602F" w:rsidRDefault="00E13D2D">
      <w:pPr>
        <w:numPr>
          <w:ilvl w:val="0"/>
          <w:numId w:val="1"/>
        </w:numPr>
        <w:shd w:val="clear" w:color="auto" w:fill="FFFFFF"/>
        <w:tabs>
          <w:tab w:val="left" w:pos="851"/>
          <w:tab w:val="left" w:pos="993"/>
          <w:tab w:val="left" w:pos="1701"/>
        </w:tabs>
        <w:ind w:left="0" w:firstLine="567"/>
        <w:jc w:val="both"/>
        <w:rPr>
          <w:rFonts w:ascii="Times New Roman" w:hAnsi="Times New Roman" w:cs="Times New Roman"/>
          <w:sz w:val="24"/>
          <w:szCs w:val="24"/>
        </w:rPr>
      </w:pPr>
      <w:r w:rsidRPr="00A2602F">
        <w:rPr>
          <w:rFonts w:ascii="Times New Roman" w:hAnsi="Times New Roman" w:cs="Times New Roman"/>
          <w:spacing w:val="-1"/>
          <w:sz w:val="24"/>
          <w:szCs w:val="24"/>
        </w:rPr>
        <w:t>Šalys užtikrina, kad:</w:t>
      </w:r>
    </w:p>
    <w:p w14:paraId="03C2AADB" w14:textId="77777777" w:rsidR="00CB3A37" w:rsidRPr="00A2602F" w:rsidRDefault="00E13D2D">
      <w:pPr>
        <w:numPr>
          <w:ilvl w:val="1"/>
          <w:numId w:val="1"/>
        </w:numPr>
        <w:shd w:val="clear" w:color="auto" w:fill="FFFFFF"/>
        <w:tabs>
          <w:tab w:val="clear" w:pos="720"/>
          <w:tab w:val="left" w:pos="1134"/>
          <w:tab w:val="left" w:pos="1276"/>
          <w:tab w:val="left" w:pos="1701"/>
        </w:tabs>
        <w:ind w:left="0" w:right="5" w:firstLine="567"/>
        <w:jc w:val="both"/>
        <w:rPr>
          <w:rFonts w:ascii="Times New Roman" w:hAnsi="Times New Roman" w:cs="Times New Roman"/>
          <w:spacing w:val="-4"/>
          <w:sz w:val="24"/>
          <w:szCs w:val="24"/>
        </w:rPr>
      </w:pPr>
      <w:r w:rsidRPr="00A2602F">
        <w:rPr>
          <w:rFonts w:ascii="Times New Roman" w:hAnsi="Times New Roman" w:cs="Times New Roman"/>
          <w:sz w:val="24"/>
          <w:szCs w:val="24"/>
        </w:rPr>
        <w:t>jų darbuotojai ar kitais pagrindais samdomi asmenys naudos konfidencialią informaciją tik šios Sutarties vykdymo tikslais;</w:t>
      </w:r>
    </w:p>
    <w:p w14:paraId="5E2137E6" w14:textId="77777777" w:rsidR="00CB3A37" w:rsidRPr="00A2602F" w:rsidRDefault="00E13D2D">
      <w:pPr>
        <w:numPr>
          <w:ilvl w:val="1"/>
          <w:numId w:val="1"/>
        </w:numPr>
        <w:shd w:val="clear" w:color="auto" w:fill="FFFFFF"/>
        <w:tabs>
          <w:tab w:val="clear" w:pos="720"/>
          <w:tab w:val="left" w:pos="1134"/>
          <w:tab w:val="left" w:pos="1276"/>
          <w:tab w:val="left" w:pos="1701"/>
        </w:tabs>
        <w:ind w:left="0" w:right="5" w:firstLine="567"/>
        <w:jc w:val="both"/>
        <w:rPr>
          <w:rFonts w:ascii="Times New Roman" w:hAnsi="Times New Roman" w:cs="Times New Roman"/>
          <w:spacing w:val="-4"/>
          <w:sz w:val="24"/>
          <w:szCs w:val="24"/>
        </w:rPr>
      </w:pPr>
      <w:r w:rsidRPr="00A2602F">
        <w:rPr>
          <w:rFonts w:ascii="Times New Roman" w:hAnsi="Times New Roman" w:cs="Times New Roman"/>
          <w:sz w:val="24"/>
          <w:szCs w:val="24"/>
        </w:rPr>
        <w:t>jų darbuotojai ar kitais pagrindais samdomi asmenys šios Sutarties vykdymo tikslais negali atskleisti jokios konfidencialios informacijos jokiai trečiajai šaliai be išankstinio raštiško konfidencialios informacijos pateikėjo sutikimo;</w:t>
      </w:r>
    </w:p>
    <w:p w14:paraId="3B6A5011" w14:textId="77777777" w:rsidR="00CB3A37" w:rsidRPr="00A2602F" w:rsidRDefault="00E13D2D">
      <w:pPr>
        <w:numPr>
          <w:ilvl w:val="1"/>
          <w:numId w:val="1"/>
        </w:numPr>
        <w:shd w:val="clear" w:color="auto" w:fill="FFFFFF"/>
        <w:tabs>
          <w:tab w:val="clear" w:pos="720"/>
          <w:tab w:val="left" w:pos="1134"/>
          <w:tab w:val="left" w:pos="1276"/>
          <w:tab w:val="left" w:pos="1701"/>
        </w:tabs>
        <w:ind w:left="0" w:right="5" w:firstLine="567"/>
        <w:jc w:val="both"/>
        <w:rPr>
          <w:rFonts w:ascii="Times New Roman" w:hAnsi="Times New Roman" w:cs="Times New Roman"/>
          <w:spacing w:val="-4"/>
          <w:sz w:val="24"/>
          <w:szCs w:val="24"/>
        </w:rPr>
      </w:pPr>
      <w:r w:rsidRPr="00A2602F">
        <w:rPr>
          <w:rFonts w:ascii="Times New Roman" w:hAnsi="Times New Roman" w:cs="Times New Roman"/>
          <w:sz w:val="24"/>
          <w:szCs w:val="24"/>
        </w:rPr>
        <w:t xml:space="preserve">imasi visų būtinų atsargumo priemonių siekdamos užtikrinti, kad jokia konfidenciali </w:t>
      </w:r>
      <w:r w:rsidRPr="00A2602F">
        <w:rPr>
          <w:rFonts w:ascii="Times New Roman" w:hAnsi="Times New Roman" w:cs="Times New Roman"/>
          <w:spacing w:val="-1"/>
          <w:sz w:val="24"/>
          <w:szCs w:val="24"/>
        </w:rPr>
        <w:lastRenderedPageBreak/>
        <w:t xml:space="preserve">informacija nebūtų atskleista (išskyrus pirmiau minėtus atvejus) ar naudojama jokiais kitais tikslais, </w:t>
      </w:r>
      <w:r w:rsidRPr="00A2602F">
        <w:rPr>
          <w:rFonts w:ascii="Times New Roman" w:hAnsi="Times New Roman" w:cs="Times New Roman"/>
          <w:sz w:val="24"/>
          <w:szCs w:val="24"/>
        </w:rPr>
        <w:t>išskyrus jų darbuotojams, tarnautojams vykdant šią Sutartį.</w:t>
      </w:r>
    </w:p>
    <w:p w14:paraId="0A865DD2" w14:textId="77777777" w:rsidR="00CB3A37" w:rsidRPr="00A2602F" w:rsidRDefault="00E13D2D">
      <w:pPr>
        <w:numPr>
          <w:ilvl w:val="0"/>
          <w:numId w:val="1"/>
        </w:numPr>
        <w:shd w:val="clear" w:color="auto" w:fill="FFFFFF"/>
        <w:tabs>
          <w:tab w:val="left" w:pos="851"/>
          <w:tab w:val="left" w:pos="993"/>
          <w:tab w:val="left" w:pos="1701"/>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Nė viena šio skyriaus nuostata nedraudžia Šalims atskleisti bet kokią gautą konfidencialią informaciją bet kokiam konsultantui, rangovui ar kitam šios Sutarties vykdymo tikslais samdomam asmeniui, su sąlyga, kad Šalis, atskleidžianti tą informaciją pareikalavo, kad konsultantai, rangovai, darbuotojai ar kiti asmenys sudarytų konfidencialumo susitarimą.</w:t>
      </w:r>
    </w:p>
    <w:p w14:paraId="5FC9FBA8" w14:textId="77777777" w:rsidR="00CB3A37" w:rsidRPr="00A2602F" w:rsidRDefault="00CB3A37">
      <w:pPr>
        <w:shd w:val="clear" w:color="auto" w:fill="FFFFFF"/>
        <w:tabs>
          <w:tab w:val="left" w:pos="851"/>
        </w:tabs>
        <w:jc w:val="both"/>
        <w:rPr>
          <w:rFonts w:ascii="Times New Roman" w:hAnsi="Times New Roman" w:cs="Times New Roman"/>
          <w:sz w:val="24"/>
          <w:szCs w:val="24"/>
        </w:rPr>
      </w:pPr>
    </w:p>
    <w:p w14:paraId="62C848FA" w14:textId="77777777" w:rsidR="00CB3A37" w:rsidRPr="00A2602F" w:rsidRDefault="00E13D2D">
      <w:pPr>
        <w:shd w:val="clear" w:color="auto" w:fill="FFFFFF"/>
        <w:ind w:left="3925"/>
        <w:jc w:val="both"/>
        <w:rPr>
          <w:rFonts w:ascii="Times New Roman" w:hAnsi="Times New Roman" w:cs="Times New Roman"/>
          <w:sz w:val="24"/>
          <w:szCs w:val="24"/>
        </w:rPr>
      </w:pPr>
      <w:r w:rsidRPr="00A2602F">
        <w:rPr>
          <w:rFonts w:ascii="Times New Roman" w:hAnsi="Times New Roman" w:cs="Times New Roman"/>
          <w:b/>
          <w:bCs/>
          <w:spacing w:val="-2"/>
          <w:sz w:val="24"/>
          <w:szCs w:val="24"/>
        </w:rPr>
        <w:t>IX. PRANEŠIMAI</w:t>
      </w:r>
    </w:p>
    <w:p w14:paraId="38A47CB5" w14:textId="77777777" w:rsidR="00CB3A37" w:rsidRPr="00A2602F" w:rsidRDefault="00CB3A37">
      <w:pPr>
        <w:shd w:val="clear" w:color="auto" w:fill="FFFFFF"/>
        <w:tabs>
          <w:tab w:val="left" w:pos="1701"/>
        </w:tabs>
        <w:ind w:firstLine="1134"/>
        <w:jc w:val="both"/>
        <w:rPr>
          <w:rFonts w:ascii="Times New Roman" w:hAnsi="Times New Roman" w:cs="Times New Roman"/>
          <w:b/>
          <w:bCs/>
          <w:spacing w:val="-2"/>
          <w:sz w:val="24"/>
          <w:szCs w:val="24"/>
        </w:rPr>
      </w:pPr>
    </w:p>
    <w:p w14:paraId="1950F616" w14:textId="77777777" w:rsidR="00CB3A37" w:rsidRPr="00A2602F" w:rsidRDefault="00E13D2D">
      <w:pPr>
        <w:numPr>
          <w:ilvl w:val="0"/>
          <w:numId w:val="1"/>
        </w:numPr>
        <w:shd w:val="clear" w:color="auto" w:fill="FFFFFF"/>
        <w:tabs>
          <w:tab w:val="left" w:pos="851"/>
          <w:tab w:val="left" w:pos="993"/>
          <w:tab w:val="left" w:pos="1701"/>
        </w:tabs>
        <w:ind w:left="0" w:right="17" w:firstLine="567"/>
        <w:jc w:val="both"/>
        <w:rPr>
          <w:rFonts w:ascii="Times New Roman" w:hAnsi="Times New Roman" w:cs="Times New Roman"/>
          <w:spacing w:val="-1"/>
          <w:sz w:val="24"/>
          <w:szCs w:val="24"/>
        </w:rPr>
      </w:pPr>
      <w:r w:rsidRPr="00A2602F">
        <w:rPr>
          <w:rFonts w:ascii="Times New Roman" w:hAnsi="Times New Roman" w:cs="Times New Roman"/>
          <w:sz w:val="24"/>
          <w:szCs w:val="24"/>
        </w:rPr>
        <w:t>Visi pranešimai, reikalavimai ir prašymai, susiję su šia Sutartimi, turi būti pateikiami raštu Sutarties rekvizituose nurodytais adresais arba el. paštu.</w:t>
      </w:r>
    </w:p>
    <w:p w14:paraId="51FD64A9" w14:textId="77777777" w:rsidR="00CB3A37" w:rsidRPr="00A2602F" w:rsidRDefault="00E13D2D">
      <w:pPr>
        <w:numPr>
          <w:ilvl w:val="0"/>
          <w:numId w:val="1"/>
        </w:numPr>
        <w:shd w:val="clear" w:color="auto" w:fill="FFFFFF"/>
        <w:tabs>
          <w:tab w:val="left" w:pos="851"/>
          <w:tab w:val="left" w:pos="993"/>
          <w:tab w:val="left" w:pos="1701"/>
        </w:tabs>
        <w:ind w:left="0" w:right="19" w:firstLine="567"/>
        <w:jc w:val="both"/>
        <w:rPr>
          <w:rFonts w:ascii="Times New Roman" w:hAnsi="Times New Roman" w:cs="Times New Roman"/>
          <w:spacing w:val="-1"/>
          <w:sz w:val="24"/>
          <w:szCs w:val="24"/>
        </w:rPr>
      </w:pPr>
      <w:r w:rsidRPr="00A2602F">
        <w:rPr>
          <w:rFonts w:ascii="Times New Roman" w:hAnsi="Times New Roman" w:cs="Times New Roman"/>
          <w:sz w:val="24"/>
          <w:szCs w:val="24"/>
        </w:rPr>
        <w:t xml:space="preserve">Šalys privalo viena kitą informuoti apie savo rekvizitų pasikeitimą ne vėliau kaip per 5 (penkias) darbo dienas. </w:t>
      </w:r>
    </w:p>
    <w:p w14:paraId="010B89DB" w14:textId="77777777" w:rsidR="00CB3A37" w:rsidRPr="00A2602F" w:rsidRDefault="00CB3A37">
      <w:pPr>
        <w:shd w:val="clear" w:color="auto" w:fill="FFFFFF"/>
        <w:tabs>
          <w:tab w:val="left" w:pos="851"/>
        </w:tabs>
        <w:ind w:right="28"/>
        <w:jc w:val="both"/>
        <w:rPr>
          <w:rFonts w:ascii="Times New Roman" w:hAnsi="Times New Roman" w:cs="Times New Roman"/>
          <w:spacing w:val="-1"/>
          <w:sz w:val="24"/>
          <w:szCs w:val="24"/>
        </w:rPr>
      </w:pPr>
    </w:p>
    <w:p w14:paraId="32B43D99" w14:textId="77777777" w:rsidR="00CB3A37" w:rsidRPr="00A2602F" w:rsidRDefault="00E13D2D">
      <w:pPr>
        <w:shd w:val="clear" w:color="auto" w:fill="FFFFFF"/>
        <w:ind w:left="3535"/>
        <w:jc w:val="both"/>
        <w:rPr>
          <w:rFonts w:ascii="Times New Roman" w:hAnsi="Times New Roman" w:cs="Times New Roman"/>
          <w:sz w:val="24"/>
          <w:szCs w:val="24"/>
        </w:rPr>
      </w:pPr>
      <w:r w:rsidRPr="00A2602F">
        <w:rPr>
          <w:rFonts w:ascii="Times New Roman" w:hAnsi="Times New Roman" w:cs="Times New Roman"/>
          <w:b/>
          <w:bCs/>
          <w:sz w:val="24"/>
          <w:szCs w:val="24"/>
        </w:rPr>
        <w:t>X. GINČŲ SPRENDIMAS</w:t>
      </w:r>
    </w:p>
    <w:p w14:paraId="47ABE269" w14:textId="77777777" w:rsidR="00CB3A37" w:rsidRPr="00A2602F" w:rsidRDefault="00CB3A37">
      <w:pPr>
        <w:shd w:val="clear" w:color="auto" w:fill="FFFFFF"/>
        <w:ind w:left="3535"/>
        <w:jc w:val="both"/>
        <w:rPr>
          <w:rFonts w:ascii="Times New Roman" w:hAnsi="Times New Roman" w:cs="Times New Roman"/>
          <w:b/>
          <w:bCs/>
          <w:sz w:val="24"/>
          <w:szCs w:val="24"/>
        </w:rPr>
      </w:pPr>
    </w:p>
    <w:p w14:paraId="2819B498" w14:textId="77777777" w:rsidR="00CB3A37" w:rsidRPr="00A2602F" w:rsidRDefault="00E13D2D">
      <w:pPr>
        <w:numPr>
          <w:ilvl w:val="0"/>
          <w:numId w:val="1"/>
        </w:numPr>
        <w:shd w:val="clear" w:color="auto" w:fill="FFFFFF"/>
        <w:tabs>
          <w:tab w:val="left" w:pos="851"/>
          <w:tab w:val="left" w:pos="993"/>
        </w:tabs>
        <w:ind w:left="0" w:right="23" w:firstLine="567"/>
        <w:jc w:val="both"/>
        <w:rPr>
          <w:rFonts w:ascii="Times New Roman" w:hAnsi="Times New Roman" w:cs="Times New Roman"/>
          <w:sz w:val="24"/>
          <w:szCs w:val="24"/>
        </w:rPr>
      </w:pPr>
      <w:r w:rsidRPr="00A2602F">
        <w:rPr>
          <w:rFonts w:ascii="Times New Roman" w:hAnsi="Times New Roman" w:cs="Times New Roman"/>
          <w:sz w:val="24"/>
          <w:szCs w:val="24"/>
        </w:rPr>
        <w:t xml:space="preserve"> Ginčai ar kiti nesutarimai arba reikalavimai, kylantys iš šios Sutarties ar susiję su šia Sutartimi, sprendžiami derybomis.</w:t>
      </w:r>
    </w:p>
    <w:p w14:paraId="7D31F04D" w14:textId="77777777" w:rsidR="00CB3A37" w:rsidRPr="00A2602F" w:rsidRDefault="00E13D2D">
      <w:pPr>
        <w:numPr>
          <w:ilvl w:val="0"/>
          <w:numId w:val="1"/>
        </w:numPr>
        <w:shd w:val="clear" w:color="auto" w:fill="FFFFFF"/>
        <w:tabs>
          <w:tab w:val="left" w:pos="851"/>
          <w:tab w:val="left" w:pos="993"/>
        </w:tabs>
        <w:ind w:left="0" w:right="23" w:firstLine="567"/>
        <w:jc w:val="both"/>
        <w:rPr>
          <w:rFonts w:ascii="Times New Roman" w:hAnsi="Times New Roman" w:cs="Times New Roman"/>
          <w:sz w:val="24"/>
          <w:szCs w:val="24"/>
        </w:rPr>
      </w:pPr>
      <w:r w:rsidRPr="00A2602F">
        <w:rPr>
          <w:rFonts w:ascii="Times New Roman" w:hAnsi="Times New Roman" w:cs="Times New Roman"/>
          <w:sz w:val="24"/>
          <w:szCs w:val="24"/>
        </w:rPr>
        <w:t>Nepavykus ginčo (ar kito nesutarimo) išspręsti derybomis per 30 (trisdešimt) dienų nuo derybų pradžios, ginčas sprendžiamas teisme pagal Lietuvos Respublikos įstatymus.</w:t>
      </w:r>
    </w:p>
    <w:p w14:paraId="7FDCA5F1" w14:textId="77777777" w:rsidR="00CB3A37" w:rsidRPr="00A2602F" w:rsidRDefault="00CB3A37">
      <w:pPr>
        <w:shd w:val="clear" w:color="auto" w:fill="FFFFFF"/>
        <w:tabs>
          <w:tab w:val="left" w:pos="851"/>
        </w:tabs>
        <w:ind w:right="19"/>
        <w:jc w:val="both"/>
        <w:rPr>
          <w:rFonts w:ascii="Times New Roman" w:hAnsi="Times New Roman" w:cs="Times New Roman"/>
          <w:spacing w:val="-3"/>
          <w:sz w:val="24"/>
          <w:szCs w:val="24"/>
        </w:rPr>
      </w:pPr>
    </w:p>
    <w:p w14:paraId="4ED70503" w14:textId="77777777" w:rsidR="00CB3A37" w:rsidRPr="00A2602F" w:rsidRDefault="00E13D2D">
      <w:pPr>
        <w:shd w:val="clear" w:color="auto" w:fill="FFFFFF"/>
        <w:jc w:val="center"/>
        <w:rPr>
          <w:rFonts w:ascii="Times New Roman" w:hAnsi="Times New Roman" w:cs="Times New Roman"/>
          <w:sz w:val="24"/>
          <w:szCs w:val="24"/>
        </w:rPr>
      </w:pPr>
      <w:r w:rsidRPr="00A2602F">
        <w:rPr>
          <w:rFonts w:ascii="Times New Roman" w:hAnsi="Times New Roman" w:cs="Times New Roman"/>
          <w:b/>
          <w:sz w:val="24"/>
          <w:szCs w:val="24"/>
        </w:rPr>
        <w:t xml:space="preserve">XI. SUTARTIES GALIOJIMAS, </w:t>
      </w:r>
      <w:r w:rsidRPr="00A2602F">
        <w:rPr>
          <w:rFonts w:ascii="Times New Roman" w:hAnsi="Times New Roman" w:cs="Times New Roman"/>
          <w:b/>
          <w:bCs/>
          <w:sz w:val="24"/>
          <w:szCs w:val="24"/>
        </w:rPr>
        <w:t xml:space="preserve">KEITIMAS IR </w:t>
      </w:r>
      <w:r w:rsidRPr="00A2602F">
        <w:rPr>
          <w:rFonts w:ascii="Times New Roman" w:hAnsi="Times New Roman" w:cs="Times New Roman"/>
          <w:b/>
          <w:sz w:val="24"/>
          <w:szCs w:val="24"/>
        </w:rPr>
        <w:t>NUTRAUKIMAS</w:t>
      </w:r>
    </w:p>
    <w:p w14:paraId="29E824AD" w14:textId="77777777" w:rsidR="00CB3A37" w:rsidRPr="00A2602F" w:rsidRDefault="00CB3A37">
      <w:pPr>
        <w:shd w:val="clear" w:color="auto" w:fill="FFFFFF"/>
        <w:jc w:val="center"/>
        <w:rPr>
          <w:rFonts w:ascii="Times New Roman" w:hAnsi="Times New Roman" w:cs="Times New Roman"/>
          <w:b/>
          <w:sz w:val="24"/>
          <w:szCs w:val="24"/>
        </w:rPr>
      </w:pPr>
    </w:p>
    <w:p w14:paraId="49D3B97E" w14:textId="77777777" w:rsidR="00CB3A37" w:rsidRPr="00A2602F" w:rsidRDefault="00E13D2D">
      <w:pPr>
        <w:numPr>
          <w:ilvl w:val="0"/>
          <w:numId w:val="1"/>
        </w:numPr>
        <w:shd w:val="clear" w:color="auto" w:fill="FFFFFF"/>
        <w:tabs>
          <w:tab w:val="left" w:pos="851"/>
          <w:tab w:val="left" w:pos="993"/>
          <w:tab w:val="left" w:pos="1560"/>
        </w:tabs>
        <w:ind w:left="0" w:right="17" w:firstLine="567"/>
        <w:jc w:val="both"/>
        <w:rPr>
          <w:rFonts w:ascii="Times New Roman" w:hAnsi="Times New Roman" w:cs="Times New Roman"/>
          <w:sz w:val="24"/>
          <w:szCs w:val="24"/>
        </w:rPr>
      </w:pPr>
      <w:r w:rsidRPr="00A2602F">
        <w:rPr>
          <w:rFonts w:ascii="Times New Roman" w:hAnsi="Times New Roman" w:cs="Times New Roman"/>
          <w:sz w:val="24"/>
          <w:szCs w:val="24"/>
        </w:rPr>
        <w:t xml:space="preserve">Ši Sutartis įsigalioja nuo jos pasirašymo momento ir galioja iki Projekto įgyvendinimo ir kontrolės laikotarpio pabaigos arba iki jos nutraukimo Sutartyje ir teisės aktuose nustatyta tvarka. </w:t>
      </w:r>
    </w:p>
    <w:p w14:paraId="5A7FFCE6" w14:textId="77777777" w:rsidR="00CB3A37" w:rsidRPr="00A2602F" w:rsidRDefault="00E13D2D">
      <w:pPr>
        <w:numPr>
          <w:ilvl w:val="0"/>
          <w:numId w:val="1"/>
        </w:numPr>
        <w:shd w:val="clear" w:color="auto" w:fill="FFFFFF"/>
        <w:tabs>
          <w:tab w:val="left" w:pos="851"/>
          <w:tab w:val="left" w:pos="993"/>
          <w:tab w:val="left" w:pos="1276"/>
          <w:tab w:val="left" w:pos="1560"/>
        </w:tabs>
        <w:ind w:left="0" w:right="19" w:firstLine="567"/>
        <w:jc w:val="both"/>
        <w:rPr>
          <w:rFonts w:ascii="Times New Roman" w:hAnsi="Times New Roman" w:cs="Times New Roman"/>
          <w:sz w:val="24"/>
          <w:szCs w:val="24"/>
        </w:rPr>
      </w:pPr>
      <w:r w:rsidRPr="00A2602F">
        <w:rPr>
          <w:rFonts w:ascii="Times New Roman" w:hAnsi="Times New Roman" w:cs="Times New Roman"/>
          <w:sz w:val="24"/>
          <w:szCs w:val="24"/>
        </w:rPr>
        <w:t>Sutartis netenka galios, jei priimamas sprendimas neskirti finansavimo Projekto įgyvendinimui ir nepasirašoma Finansavimo sutartis.</w:t>
      </w:r>
    </w:p>
    <w:p w14:paraId="7B15F37F" w14:textId="77777777" w:rsidR="00CB3A37" w:rsidRPr="00A2602F" w:rsidRDefault="00E13D2D">
      <w:pPr>
        <w:numPr>
          <w:ilvl w:val="0"/>
          <w:numId w:val="1"/>
        </w:numPr>
        <w:shd w:val="clear" w:color="auto" w:fill="FFFFFF"/>
        <w:tabs>
          <w:tab w:val="left" w:pos="851"/>
          <w:tab w:val="left" w:pos="993"/>
          <w:tab w:val="left" w:pos="1560"/>
        </w:tabs>
        <w:ind w:left="0" w:right="5" w:firstLine="567"/>
        <w:jc w:val="both"/>
        <w:rPr>
          <w:rFonts w:ascii="Times New Roman" w:hAnsi="Times New Roman" w:cs="Times New Roman"/>
          <w:sz w:val="24"/>
          <w:szCs w:val="24"/>
        </w:rPr>
      </w:pPr>
      <w:r w:rsidRPr="00A2602F">
        <w:rPr>
          <w:rFonts w:ascii="Times New Roman" w:hAnsi="Times New Roman" w:cs="Times New Roman"/>
          <w:sz w:val="24"/>
          <w:szCs w:val="24"/>
        </w:rPr>
        <w:t>Jeigu kuri nors šios Sutarties nuostatų ar sąlygų tampa visiškai ar iš dalies negaliojančia, tai tokios nuostatos ar sąlygos negaliojimas nedaro visos šios Sutarties ar kitų atskirų šios Sutarties nuostatų ar sąlygų negaliojančiomis. Tokiu atveju Šalys turi susitarti dėl galios netekusių nuostatų ar sąlygų pakeitimo kitomis.</w:t>
      </w:r>
    </w:p>
    <w:p w14:paraId="142B3737" w14:textId="77777777" w:rsidR="00CB3A37" w:rsidRPr="00A2602F" w:rsidRDefault="00E13D2D">
      <w:pPr>
        <w:numPr>
          <w:ilvl w:val="0"/>
          <w:numId w:val="1"/>
        </w:numPr>
        <w:shd w:val="clear" w:color="auto" w:fill="FFFFFF"/>
        <w:tabs>
          <w:tab w:val="left" w:pos="851"/>
          <w:tab w:val="left" w:pos="993"/>
          <w:tab w:val="left" w:pos="1560"/>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Sutartis gali būti keičiama tik raštišku Šalių susitarimu, kuris tampa neatsiejama Sutarties dalimi. Bet kuriuo atveju Sutarties pakeitimai neturi prieštarauti Projekto įgyvendinimo planui ir Finansavimo sutarčiai. Susitarimas dėl Sutarties pakeitimo ar papildymo, įformintas nesilaikant šiame punkte aptartų reikalavimų, laikomas negaliojančiu.</w:t>
      </w:r>
    </w:p>
    <w:p w14:paraId="58F1F7FE" w14:textId="77777777" w:rsidR="00CB3A37" w:rsidRPr="00A2602F" w:rsidRDefault="00E13D2D">
      <w:pPr>
        <w:numPr>
          <w:ilvl w:val="0"/>
          <w:numId w:val="1"/>
        </w:numPr>
        <w:shd w:val="clear" w:color="auto" w:fill="FFFFFF"/>
        <w:tabs>
          <w:tab w:val="left" w:pos="851"/>
          <w:tab w:val="left" w:pos="993"/>
          <w:tab w:val="left" w:pos="1560"/>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Visi Sutarties pakeitimai, turintys įtakos Projekto partnerio įsipareigojimams ir teisėms, prieš kreipiantis į Agentūrą, pirmiausia turi būti raštu suderinti su Projekto partneriu.</w:t>
      </w:r>
    </w:p>
    <w:p w14:paraId="55C3C242" w14:textId="77777777" w:rsidR="00CB3A37" w:rsidRPr="00A2602F" w:rsidRDefault="00E13D2D">
      <w:pPr>
        <w:numPr>
          <w:ilvl w:val="0"/>
          <w:numId w:val="1"/>
        </w:numPr>
        <w:shd w:val="clear" w:color="auto" w:fill="FFFFFF"/>
        <w:tabs>
          <w:tab w:val="left" w:pos="851"/>
          <w:tab w:val="left" w:pos="993"/>
          <w:tab w:val="left" w:pos="1560"/>
        </w:tabs>
        <w:ind w:left="0" w:right="19" w:firstLine="567"/>
        <w:jc w:val="both"/>
        <w:rPr>
          <w:rFonts w:ascii="Times New Roman" w:hAnsi="Times New Roman" w:cs="Times New Roman"/>
          <w:spacing w:val="-1"/>
          <w:sz w:val="24"/>
          <w:szCs w:val="24"/>
        </w:rPr>
      </w:pPr>
      <w:r w:rsidRPr="00A2602F">
        <w:rPr>
          <w:rFonts w:ascii="Times New Roman" w:hAnsi="Times New Roman" w:cs="Times New Roman"/>
          <w:sz w:val="24"/>
          <w:szCs w:val="24"/>
        </w:rPr>
        <w:t>Ši Sutartis gali būti nutraukta vienos iš Šalių, jeigu kita Šalis ją iš esmės pažeidžia, kaip tai nurodyta Lietuvos Respublikos civilinio kodekso 6.217 straipsnio 2 dalyje, arba negali jos vykdyti dėl svarbių priežasčių.</w:t>
      </w:r>
    </w:p>
    <w:p w14:paraId="520048E6" w14:textId="77777777" w:rsidR="00CB3A37" w:rsidRPr="00A2602F" w:rsidRDefault="00E13D2D">
      <w:pPr>
        <w:numPr>
          <w:ilvl w:val="0"/>
          <w:numId w:val="1"/>
        </w:numPr>
        <w:shd w:val="clear" w:color="auto" w:fill="FFFFFF"/>
        <w:tabs>
          <w:tab w:val="left" w:pos="851"/>
          <w:tab w:val="left" w:pos="993"/>
          <w:tab w:val="left" w:pos="1560"/>
        </w:tabs>
        <w:ind w:left="0" w:right="19" w:firstLine="567"/>
        <w:jc w:val="both"/>
        <w:rPr>
          <w:rFonts w:ascii="Times New Roman" w:hAnsi="Times New Roman" w:cs="Times New Roman"/>
          <w:sz w:val="24"/>
          <w:szCs w:val="24"/>
        </w:rPr>
      </w:pPr>
      <w:r w:rsidRPr="00A2602F">
        <w:rPr>
          <w:rFonts w:ascii="Times New Roman" w:hAnsi="Times New Roman" w:cs="Times New Roman"/>
          <w:sz w:val="24"/>
          <w:szCs w:val="24"/>
        </w:rPr>
        <w:t>Sutartis nutraukiama, jei nutraukiamas finansavimo teikimas, t. y. nutraukiama Finansavimo sutartis.</w:t>
      </w:r>
    </w:p>
    <w:p w14:paraId="6FF9811C" w14:textId="77777777" w:rsidR="00CB3A37" w:rsidRPr="00A2602F" w:rsidRDefault="00E13D2D">
      <w:pPr>
        <w:numPr>
          <w:ilvl w:val="0"/>
          <w:numId w:val="1"/>
        </w:numPr>
        <w:shd w:val="clear" w:color="auto" w:fill="FFFFFF"/>
        <w:tabs>
          <w:tab w:val="left" w:pos="851"/>
          <w:tab w:val="left" w:pos="993"/>
          <w:tab w:val="left" w:pos="1560"/>
          <w:tab w:val="left" w:pos="1701"/>
        </w:tabs>
        <w:ind w:left="0" w:firstLine="567"/>
        <w:jc w:val="both"/>
        <w:rPr>
          <w:rFonts w:ascii="Times New Roman" w:hAnsi="Times New Roman" w:cs="Times New Roman"/>
          <w:sz w:val="24"/>
          <w:szCs w:val="24"/>
        </w:rPr>
      </w:pPr>
      <w:r w:rsidRPr="00A2602F">
        <w:rPr>
          <w:rFonts w:ascii="Times New Roman" w:hAnsi="Times New Roman" w:cs="Times New Roman"/>
          <w:sz w:val="24"/>
          <w:szCs w:val="24"/>
        </w:rPr>
        <w:t>Projekto vykdytojas gali inicijuoti Sutarties nutraukimą jei Projekto partneris:</w:t>
      </w:r>
    </w:p>
    <w:p w14:paraId="51DAFC0B" w14:textId="77777777" w:rsidR="00CB3A37" w:rsidRPr="00A2602F" w:rsidRDefault="00E13D2D">
      <w:pPr>
        <w:numPr>
          <w:ilvl w:val="1"/>
          <w:numId w:val="1"/>
        </w:numPr>
        <w:shd w:val="clear" w:color="auto" w:fill="FFFFFF"/>
        <w:tabs>
          <w:tab w:val="clear" w:pos="720"/>
          <w:tab w:val="left" w:pos="1134"/>
          <w:tab w:val="left" w:pos="1560"/>
          <w:tab w:val="left" w:pos="1701"/>
        </w:tabs>
        <w:ind w:left="0" w:firstLine="567"/>
        <w:jc w:val="both"/>
        <w:rPr>
          <w:rFonts w:ascii="Times New Roman" w:hAnsi="Times New Roman" w:cs="Times New Roman"/>
          <w:spacing w:val="-4"/>
          <w:sz w:val="24"/>
          <w:szCs w:val="24"/>
        </w:rPr>
      </w:pPr>
      <w:r w:rsidRPr="00A2602F">
        <w:rPr>
          <w:rFonts w:ascii="Times New Roman" w:hAnsi="Times New Roman" w:cs="Times New Roman"/>
          <w:sz w:val="24"/>
          <w:szCs w:val="24"/>
        </w:rPr>
        <w:t>nevykdo arba netinkamai vykdo šios Sutarties nuostatas;</w:t>
      </w:r>
    </w:p>
    <w:p w14:paraId="590408FD" w14:textId="77777777" w:rsidR="00CB3A37" w:rsidRPr="00A2602F" w:rsidRDefault="00E13D2D">
      <w:pPr>
        <w:numPr>
          <w:ilvl w:val="1"/>
          <w:numId w:val="1"/>
        </w:numPr>
        <w:shd w:val="clear" w:color="auto" w:fill="FFFFFF"/>
        <w:tabs>
          <w:tab w:val="clear" w:pos="720"/>
          <w:tab w:val="left" w:pos="1134"/>
          <w:tab w:val="left" w:pos="1560"/>
          <w:tab w:val="left" w:pos="1701"/>
        </w:tabs>
        <w:ind w:left="0" w:firstLine="567"/>
        <w:jc w:val="both"/>
        <w:rPr>
          <w:rFonts w:ascii="Times New Roman" w:hAnsi="Times New Roman" w:cs="Times New Roman"/>
          <w:spacing w:val="-4"/>
          <w:sz w:val="24"/>
          <w:szCs w:val="24"/>
        </w:rPr>
      </w:pPr>
      <w:r w:rsidRPr="00A2602F">
        <w:rPr>
          <w:rFonts w:ascii="Times New Roman" w:hAnsi="Times New Roman" w:cs="Times New Roman"/>
          <w:spacing w:val="-1"/>
          <w:sz w:val="24"/>
          <w:szCs w:val="24"/>
        </w:rPr>
        <w:t xml:space="preserve">nepašalina realios grėsmės, kad Projektas negalės būti laiku ir tinkamai įgyvendintas, </w:t>
      </w:r>
      <w:r w:rsidRPr="00A2602F">
        <w:rPr>
          <w:rFonts w:ascii="Times New Roman" w:hAnsi="Times New Roman" w:cs="Times New Roman"/>
          <w:sz w:val="24"/>
          <w:szCs w:val="24"/>
        </w:rPr>
        <w:t>arba tokios grėsmės neįmanoma pašalinti;</w:t>
      </w:r>
    </w:p>
    <w:p w14:paraId="0AD9A755" w14:textId="77777777" w:rsidR="00CB3A37" w:rsidRPr="00A2602F" w:rsidRDefault="00E13D2D">
      <w:pPr>
        <w:numPr>
          <w:ilvl w:val="1"/>
          <w:numId w:val="1"/>
        </w:numPr>
        <w:shd w:val="clear" w:color="auto" w:fill="FFFFFF"/>
        <w:tabs>
          <w:tab w:val="clear" w:pos="720"/>
          <w:tab w:val="left" w:pos="1134"/>
          <w:tab w:val="left" w:pos="1560"/>
          <w:tab w:val="left" w:pos="1701"/>
        </w:tabs>
        <w:ind w:left="0" w:firstLine="567"/>
        <w:jc w:val="both"/>
        <w:rPr>
          <w:rFonts w:ascii="Times New Roman" w:hAnsi="Times New Roman" w:cs="Times New Roman"/>
          <w:spacing w:val="-4"/>
          <w:sz w:val="24"/>
          <w:szCs w:val="24"/>
        </w:rPr>
      </w:pPr>
      <w:r w:rsidRPr="00A2602F">
        <w:rPr>
          <w:rFonts w:ascii="Times New Roman" w:hAnsi="Times New Roman" w:cs="Times New Roman"/>
          <w:sz w:val="24"/>
          <w:szCs w:val="24"/>
        </w:rPr>
        <w:t>vykdydamas Projektą pažeidė Lietuvos Respublikos įstatymų ar kitų teisės norminių aktų reikalavimus;</w:t>
      </w:r>
    </w:p>
    <w:p w14:paraId="5AF51E0D" w14:textId="77777777" w:rsidR="00CB3A37" w:rsidRPr="00A2602F" w:rsidRDefault="00E13D2D">
      <w:pPr>
        <w:numPr>
          <w:ilvl w:val="1"/>
          <w:numId w:val="1"/>
        </w:numPr>
        <w:shd w:val="clear" w:color="auto" w:fill="FFFFFF"/>
        <w:tabs>
          <w:tab w:val="clear" w:pos="720"/>
          <w:tab w:val="left" w:pos="1134"/>
          <w:tab w:val="left" w:pos="1560"/>
          <w:tab w:val="left" w:pos="1701"/>
        </w:tabs>
        <w:ind w:left="0" w:firstLine="567"/>
        <w:jc w:val="both"/>
        <w:rPr>
          <w:rFonts w:ascii="Times New Roman" w:hAnsi="Times New Roman" w:cs="Times New Roman"/>
          <w:spacing w:val="-4"/>
          <w:sz w:val="24"/>
          <w:szCs w:val="24"/>
        </w:rPr>
      </w:pPr>
      <w:r w:rsidRPr="00A2602F">
        <w:rPr>
          <w:rFonts w:ascii="Times New Roman" w:hAnsi="Times New Roman" w:cs="Times New Roman"/>
          <w:sz w:val="24"/>
          <w:szCs w:val="24"/>
        </w:rPr>
        <w:t>sistemingai pažeidinėja aplinkos apsaugos, priešgaisrines, higienos ir kitas taisykles, reglamentuojančias Projekto partnerio veiklą.</w:t>
      </w:r>
    </w:p>
    <w:p w14:paraId="088EBF14" w14:textId="77777777" w:rsidR="00CB3A37" w:rsidRPr="00A2602F" w:rsidRDefault="00E13D2D">
      <w:pPr>
        <w:numPr>
          <w:ilvl w:val="0"/>
          <w:numId w:val="1"/>
        </w:numPr>
        <w:shd w:val="clear" w:color="auto" w:fill="FFFFFF"/>
        <w:tabs>
          <w:tab w:val="left" w:pos="851"/>
          <w:tab w:val="left" w:pos="993"/>
          <w:tab w:val="left" w:pos="1560"/>
        </w:tabs>
        <w:ind w:left="0" w:right="23" w:firstLine="567"/>
        <w:jc w:val="both"/>
        <w:rPr>
          <w:rFonts w:ascii="Times New Roman" w:hAnsi="Times New Roman" w:cs="Times New Roman"/>
          <w:spacing w:val="-4"/>
          <w:sz w:val="24"/>
          <w:szCs w:val="24"/>
        </w:rPr>
      </w:pPr>
      <w:r w:rsidRPr="00A2602F">
        <w:rPr>
          <w:rFonts w:ascii="Times New Roman" w:hAnsi="Times New Roman" w:cs="Times New Roman"/>
          <w:spacing w:val="-3"/>
          <w:sz w:val="24"/>
          <w:szCs w:val="24"/>
        </w:rPr>
        <w:lastRenderedPageBreak/>
        <w:t xml:space="preserve">Vienos iš Šalių veiklos nutraukimas ar reorganizavimas, taip pat jų pavadinimo pasikeitimas </w:t>
      </w:r>
      <w:r w:rsidRPr="00A2602F">
        <w:rPr>
          <w:rFonts w:ascii="Times New Roman" w:hAnsi="Times New Roman" w:cs="Times New Roman"/>
          <w:sz w:val="24"/>
          <w:szCs w:val="24"/>
        </w:rPr>
        <w:t>nėra pagrindas šiai Sutarčiai nutraukti.</w:t>
      </w:r>
    </w:p>
    <w:p w14:paraId="67451A63" w14:textId="77777777" w:rsidR="00CB3A37" w:rsidRPr="00A2602F" w:rsidRDefault="00E13D2D">
      <w:pPr>
        <w:numPr>
          <w:ilvl w:val="0"/>
          <w:numId w:val="1"/>
        </w:numPr>
        <w:shd w:val="clear" w:color="auto" w:fill="FFFFFF"/>
        <w:tabs>
          <w:tab w:val="left" w:pos="851"/>
          <w:tab w:val="left" w:pos="993"/>
          <w:tab w:val="left" w:pos="1560"/>
        </w:tabs>
        <w:ind w:left="0" w:right="18" w:firstLine="567"/>
        <w:jc w:val="both"/>
        <w:rPr>
          <w:rFonts w:ascii="Times New Roman" w:hAnsi="Times New Roman" w:cs="Times New Roman"/>
          <w:spacing w:val="-2"/>
          <w:sz w:val="24"/>
          <w:szCs w:val="24"/>
        </w:rPr>
      </w:pPr>
      <w:r w:rsidRPr="00A2602F">
        <w:rPr>
          <w:rFonts w:ascii="Times New Roman" w:hAnsi="Times New Roman" w:cs="Times New Roman"/>
          <w:spacing w:val="-2"/>
          <w:sz w:val="24"/>
          <w:szCs w:val="24"/>
        </w:rPr>
        <w:t xml:space="preserve">Sutarties šalims yra žinoma, kad be išankstinio raštiško Agentūros sutikimo, šios Sutarties Šalys negali nutraukti Sutarties, keisti Sutarties Šalių arba iš esmės keisti </w:t>
      </w:r>
      <w:r w:rsidRPr="00A2602F">
        <w:rPr>
          <w:rFonts w:ascii="Times New Roman" w:hAnsi="Times New Roman" w:cs="Times New Roman"/>
          <w:sz w:val="24"/>
          <w:szCs w:val="24"/>
        </w:rPr>
        <w:t>šios Sutarties sąlygas.</w:t>
      </w:r>
    </w:p>
    <w:p w14:paraId="611223AD" w14:textId="77777777" w:rsidR="00CB3A37" w:rsidRPr="00A2602F" w:rsidRDefault="00CB3A37">
      <w:pPr>
        <w:shd w:val="clear" w:color="auto" w:fill="FFFFFF"/>
        <w:tabs>
          <w:tab w:val="left" w:pos="851"/>
          <w:tab w:val="left" w:pos="1560"/>
        </w:tabs>
        <w:ind w:right="18" w:firstLine="1134"/>
        <w:jc w:val="both"/>
        <w:rPr>
          <w:rFonts w:ascii="Times New Roman" w:hAnsi="Times New Roman" w:cs="Times New Roman"/>
          <w:spacing w:val="-2"/>
          <w:sz w:val="24"/>
          <w:szCs w:val="24"/>
        </w:rPr>
      </w:pPr>
    </w:p>
    <w:p w14:paraId="0FEF8A47" w14:textId="77777777" w:rsidR="00CB3A37" w:rsidRPr="00A2602F" w:rsidRDefault="00E13D2D">
      <w:pPr>
        <w:shd w:val="clear" w:color="auto" w:fill="FFFFFF"/>
        <w:ind w:left="5"/>
        <w:jc w:val="center"/>
        <w:rPr>
          <w:rFonts w:ascii="Times New Roman" w:hAnsi="Times New Roman" w:cs="Times New Roman"/>
          <w:b/>
          <w:spacing w:val="-2"/>
          <w:sz w:val="24"/>
          <w:szCs w:val="24"/>
        </w:rPr>
      </w:pPr>
      <w:r w:rsidRPr="00A2602F">
        <w:rPr>
          <w:rFonts w:ascii="Times New Roman" w:hAnsi="Times New Roman" w:cs="Times New Roman"/>
          <w:b/>
          <w:spacing w:val="-2"/>
          <w:sz w:val="24"/>
          <w:szCs w:val="24"/>
        </w:rPr>
        <w:t>XII. BAIGIAMOSIOS NUOSTATOS</w:t>
      </w:r>
    </w:p>
    <w:p w14:paraId="739884E1" w14:textId="77777777" w:rsidR="00CB3A37" w:rsidRPr="00A2602F" w:rsidRDefault="00CB3A37">
      <w:pPr>
        <w:shd w:val="clear" w:color="auto" w:fill="FFFFFF"/>
        <w:tabs>
          <w:tab w:val="left" w:pos="1701"/>
        </w:tabs>
        <w:ind w:left="5" w:firstLine="1129"/>
        <w:jc w:val="center"/>
        <w:rPr>
          <w:rFonts w:ascii="Times New Roman" w:hAnsi="Times New Roman" w:cs="Times New Roman"/>
          <w:b/>
          <w:spacing w:val="-2"/>
          <w:sz w:val="24"/>
          <w:szCs w:val="24"/>
        </w:rPr>
      </w:pPr>
    </w:p>
    <w:p w14:paraId="3D2EA9B1" w14:textId="77777777" w:rsidR="00CB3A37" w:rsidRPr="00A2602F" w:rsidRDefault="00E13D2D">
      <w:pPr>
        <w:numPr>
          <w:ilvl w:val="0"/>
          <w:numId w:val="1"/>
        </w:numPr>
        <w:shd w:val="clear" w:color="auto" w:fill="FFFFFF"/>
        <w:tabs>
          <w:tab w:val="left" w:pos="851"/>
          <w:tab w:val="left" w:pos="993"/>
          <w:tab w:val="left" w:pos="1701"/>
        </w:tabs>
        <w:ind w:left="0" w:firstLine="567"/>
        <w:jc w:val="both"/>
        <w:rPr>
          <w:rFonts w:ascii="Times New Roman" w:hAnsi="Times New Roman" w:cs="Times New Roman"/>
          <w:spacing w:val="-4"/>
          <w:sz w:val="24"/>
          <w:szCs w:val="24"/>
        </w:rPr>
      </w:pPr>
      <w:r w:rsidRPr="00A2602F">
        <w:rPr>
          <w:rFonts w:ascii="Times New Roman" w:hAnsi="Times New Roman" w:cs="Times New Roman"/>
          <w:spacing w:val="-4"/>
          <w:sz w:val="24"/>
          <w:szCs w:val="24"/>
        </w:rPr>
        <w:t xml:space="preserve">Šalys atsako už šios Sutarties nevykdymą ar netinkamą vykdymą </w:t>
      </w:r>
      <w:r w:rsidRPr="00A2602F">
        <w:rPr>
          <w:rFonts w:ascii="Times New Roman" w:hAnsi="Times New Roman" w:cs="Times New Roman"/>
          <w:spacing w:val="-3"/>
          <w:sz w:val="24"/>
          <w:szCs w:val="24"/>
        </w:rPr>
        <w:t>Lietuvos Respublikos įstatymų nustatyta tvarka.</w:t>
      </w:r>
    </w:p>
    <w:p w14:paraId="4230D22D" w14:textId="77777777" w:rsidR="00CB3A37" w:rsidRPr="00A2602F" w:rsidRDefault="00E13D2D">
      <w:pPr>
        <w:numPr>
          <w:ilvl w:val="0"/>
          <w:numId w:val="1"/>
        </w:numPr>
        <w:shd w:val="clear" w:color="auto" w:fill="FFFFFF"/>
        <w:tabs>
          <w:tab w:val="left" w:pos="851"/>
          <w:tab w:val="left" w:pos="993"/>
          <w:tab w:val="left" w:pos="1701"/>
        </w:tabs>
        <w:ind w:left="0" w:firstLine="567"/>
        <w:jc w:val="both"/>
        <w:rPr>
          <w:rFonts w:ascii="Times New Roman" w:hAnsi="Times New Roman" w:cs="Times New Roman"/>
          <w:spacing w:val="-4"/>
          <w:sz w:val="24"/>
          <w:szCs w:val="24"/>
        </w:rPr>
      </w:pPr>
      <w:r w:rsidRPr="00A2602F">
        <w:rPr>
          <w:rFonts w:ascii="Times New Roman" w:hAnsi="Times New Roman" w:cs="Times New Roman"/>
          <w:spacing w:val="-3"/>
          <w:sz w:val="24"/>
          <w:szCs w:val="24"/>
        </w:rPr>
        <w:t>Šalys pareiškia, kad:</w:t>
      </w:r>
    </w:p>
    <w:p w14:paraId="65FBF13F" w14:textId="77777777" w:rsidR="00CB3A37" w:rsidRPr="00A2602F" w:rsidRDefault="00E13D2D">
      <w:pPr>
        <w:numPr>
          <w:ilvl w:val="1"/>
          <w:numId w:val="1"/>
        </w:numPr>
        <w:shd w:val="clear" w:color="auto" w:fill="FFFFFF"/>
        <w:tabs>
          <w:tab w:val="clear" w:pos="720"/>
          <w:tab w:val="left" w:pos="851"/>
          <w:tab w:val="left" w:pos="993"/>
          <w:tab w:val="left" w:pos="1134"/>
          <w:tab w:val="left" w:pos="1701"/>
        </w:tabs>
        <w:ind w:left="0" w:firstLine="567"/>
        <w:jc w:val="both"/>
        <w:rPr>
          <w:rFonts w:ascii="Times New Roman" w:hAnsi="Times New Roman" w:cs="Times New Roman"/>
          <w:spacing w:val="-4"/>
          <w:sz w:val="24"/>
          <w:szCs w:val="24"/>
        </w:rPr>
      </w:pPr>
      <w:r w:rsidRPr="00A2602F">
        <w:rPr>
          <w:rFonts w:ascii="Times New Roman" w:hAnsi="Times New Roman" w:cs="Times New Roman"/>
          <w:spacing w:val="-3"/>
          <w:sz w:val="24"/>
          <w:szCs w:val="24"/>
        </w:rPr>
        <w:t>nei vienai iš jų nėra iškelta bankroto byla, jos nėra likviduojamos arba nėra bet kokioje panašioje situacijoje, numatytoje Lietuvos Respublikos įstatymuose ar kituose teisės aktuose;</w:t>
      </w:r>
    </w:p>
    <w:p w14:paraId="0D62E31E" w14:textId="77777777" w:rsidR="00CB3A37" w:rsidRPr="00A2602F" w:rsidRDefault="00E13D2D">
      <w:pPr>
        <w:numPr>
          <w:ilvl w:val="1"/>
          <w:numId w:val="1"/>
        </w:numPr>
        <w:shd w:val="clear" w:color="auto" w:fill="FFFFFF"/>
        <w:tabs>
          <w:tab w:val="clear" w:pos="720"/>
          <w:tab w:val="left" w:pos="851"/>
          <w:tab w:val="left" w:pos="1134"/>
          <w:tab w:val="left" w:pos="1701"/>
        </w:tabs>
        <w:ind w:left="0" w:firstLine="567"/>
        <w:jc w:val="both"/>
        <w:rPr>
          <w:rFonts w:ascii="Times New Roman" w:hAnsi="Times New Roman" w:cs="Times New Roman"/>
          <w:spacing w:val="-4"/>
          <w:sz w:val="24"/>
          <w:szCs w:val="24"/>
        </w:rPr>
      </w:pPr>
      <w:r w:rsidRPr="00A2602F">
        <w:rPr>
          <w:rFonts w:ascii="Times New Roman" w:hAnsi="Times New Roman" w:cs="Times New Roman"/>
          <w:spacing w:val="-3"/>
          <w:sz w:val="24"/>
          <w:szCs w:val="24"/>
        </w:rPr>
        <w:t>pateiks teisingą informaciją, reikalingą bendrai veiklai pagal Sutartį vykdyti.</w:t>
      </w:r>
    </w:p>
    <w:p w14:paraId="25AFB896" w14:textId="77777777" w:rsidR="00CB3A37" w:rsidRPr="00A2602F" w:rsidRDefault="00E13D2D">
      <w:pPr>
        <w:numPr>
          <w:ilvl w:val="0"/>
          <w:numId w:val="1"/>
        </w:numPr>
        <w:shd w:val="clear" w:color="auto" w:fill="FFFFFF"/>
        <w:tabs>
          <w:tab w:val="left" w:pos="851"/>
          <w:tab w:val="left" w:pos="993"/>
          <w:tab w:val="left" w:pos="1418"/>
        </w:tabs>
        <w:ind w:left="0" w:firstLine="567"/>
        <w:jc w:val="both"/>
        <w:rPr>
          <w:rFonts w:ascii="Times New Roman" w:hAnsi="Times New Roman" w:cs="Times New Roman"/>
          <w:spacing w:val="-4"/>
          <w:sz w:val="24"/>
          <w:szCs w:val="24"/>
        </w:rPr>
      </w:pPr>
      <w:r w:rsidRPr="00A2602F">
        <w:rPr>
          <w:rFonts w:ascii="Times New Roman" w:hAnsi="Times New Roman" w:cs="Times New Roman"/>
          <w:spacing w:val="-3"/>
          <w:sz w:val="24"/>
          <w:szCs w:val="24"/>
        </w:rPr>
        <w:t xml:space="preserve"> </w:t>
      </w:r>
      <w:r w:rsidRPr="00A2602F">
        <w:rPr>
          <w:rFonts w:ascii="Times New Roman" w:hAnsi="Times New Roman" w:cs="Times New Roman"/>
          <w:color w:val="000000"/>
          <w:spacing w:val="1"/>
          <w:sz w:val="24"/>
          <w:szCs w:val="24"/>
        </w:rPr>
        <w:t>Spausdinta rašytinė Sutartis sudaroma 2 (dviem) egzemplioriais lietuvių kalba, po vieną kiekvienai Šaliai. Visi Sutarties egzemplioriai turi vienodą teisinę galią. Sutartis (elektroninio dokumento forma) Šalių gali būti pasirašoma kvalifikuotu elektroniniu parašu. Tokiu atveju Sutartį pasirašančios Šalies atstovo kvalifikuoto elektroninio parašo teisinė galia yra lygiavertė Šalies atstovo rašytiniam parašui, patvirtintam juridinio asmens antspaudu, kai pareiga turėti antspaudą nustatyta juridinio asmens steigimo dokumentuose arba įstatymuose.</w:t>
      </w:r>
    </w:p>
    <w:p w14:paraId="61491F4B" w14:textId="77777777" w:rsidR="00CB3A37" w:rsidRPr="00A2602F" w:rsidRDefault="00E13D2D">
      <w:pPr>
        <w:numPr>
          <w:ilvl w:val="0"/>
          <w:numId w:val="1"/>
        </w:numPr>
        <w:shd w:val="clear" w:color="auto" w:fill="FFFFFF"/>
        <w:tabs>
          <w:tab w:val="left" w:pos="851"/>
          <w:tab w:val="left" w:pos="993"/>
          <w:tab w:val="left" w:pos="1418"/>
        </w:tabs>
        <w:ind w:left="0" w:firstLine="567"/>
        <w:jc w:val="both"/>
        <w:rPr>
          <w:rFonts w:ascii="Times New Roman" w:hAnsi="Times New Roman" w:cs="Times New Roman"/>
          <w:spacing w:val="-4"/>
          <w:sz w:val="24"/>
          <w:szCs w:val="24"/>
        </w:rPr>
      </w:pPr>
      <w:r w:rsidRPr="00A2602F">
        <w:rPr>
          <w:rFonts w:ascii="Times New Roman" w:hAnsi="Times New Roman" w:cs="Times New Roman"/>
          <w:spacing w:val="-3"/>
          <w:sz w:val="24"/>
          <w:szCs w:val="24"/>
        </w:rPr>
        <w:t xml:space="preserve"> Šioje sutartyje neaptartos sąlygos sprendžiamos LR teisės aktų nustatyta tvarka.</w:t>
      </w:r>
    </w:p>
    <w:p w14:paraId="4D42610E" w14:textId="77777777" w:rsidR="00CB3A37" w:rsidRPr="00A2602F" w:rsidRDefault="00CB3A37">
      <w:pPr>
        <w:shd w:val="clear" w:color="auto" w:fill="FFFFFF"/>
        <w:tabs>
          <w:tab w:val="left" w:pos="851"/>
          <w:tab w:val="left" w:pos="1701"/>
        </w:tabs>
        <w:ind w:left="2345"/>
        <w:jc w:val="both"/>
        <w:rPr>
          <w:rFonts w:ascii="Times New Roman" w:hAnsi="Times New Roman" w:cs="Times New Roman"/>
          <w:spacing w:val="-4"/>
          <w:sz w:val="24"/>
          <w:szCs w:val="24"/>
        </w:rPr>
      </w:pPr>
    </w:p>
    <w:p w14:paraId="069223A4" w14:textId="77777777" w:rsidR="00CB3A37" w:rsidRPr="00A2602F" w:rsidRDefault="00E13D2D">
      <w:pPr>
        <w:shd w:val="clear" w:color="auto" w:fill="FFFFFF"/>
        <w:ind w:left="2070"/>
        <w:jc w:val="both"/>
        <w:rPr>
          <w:rFonts w:ascii="Times New Roman" w:hAnsi="Times New Roman" w:cs="Times New Roman"/>
          <w:b/>
          <w:spacing w:val="-1"/>
          <w:sz w:val="24"/>
          <w:szCs w:val="24"/>
        </w:rPr>
      </w:pPr>
      <w:r w:rsidRPr="00A2602F">
        <w:rPr>
          <w:rFonts w:ascii="Times New Roman" w:hAnsi="Times New Roman" w:cs="Times New Roman"/>
          <w:b/>
          <w:spacing w:val="-1"/>
          <w:sz w:val="24"/>
          <w:szCs w:val="24"/>
        </w:rPr>
        <w:t>XIII. ŠALIŲ REKVIZITAI IR PARAŠAI</w:t>
      </w:r>
    </w:p>
    <w:p w14:paraId="2F6DFDFB" w14:textId="77777777" w:rsidR="00CB3A37" w:rsidRPr="00A2602F" w:rsidRDefault="00CB3A37">
      <w:pPr>
        <w:shd w:val="clear" w:color="auto" w:fill="FFFFFF"/>
        <w:ind w:left="2070"/>
        <w:jc w:val="both"/>
        <w:rPr>
          <w:rFonts w:ascii="Times New Roman" w:hAnsi="Times New Roman" w:cs="Times New Roman"/>
          <w:b/>
          <w:spacing w:val="-1"/>
          <w:sz w:val="24"/>
          <w:szCs w:val="24"/>
        </w:rPr>
      </w:pPr>
    </w:p>
    <w:tbl>
      <w:tblPr>
        <w:tblW w:w="9573" w:type="dxa"/>
        <w:tblInd w:w="-108" w:type="dxa"/>
        <w:tblLayout w:type="fixed"/>
        <w:tblLook w:val="0000" w:firstRow="0" w:lastRow="0" w:firstColumn="0" w:lastColumn="0" w:noHBand="0" w:noVBand="0"/>
      </w:tblPr>
      <w:tblGrid>
        <w:gridCol w:w="4644"/>
        <w:gridCol w:w="4929"/>
      </w:tblGrid>
      <w:tr w:rsidR="00CB3A37" w:rsidRPr="00A2602F" w14:paraId="3E67FEB2" w14:textId="77777777">
        <w:trPr>
          <w:cantSplit/>
          <w:trHeight w:val="3945"/>
        </w:trPr>
        <w:tc>
          <w:tcPr>
            <w:tcW w:w="4644" w:type="dxa"/>
          </w:tcPr>
          <w:p w14:paraId="29B550E4" w14:textId="06B3CA53" w:rsidR="00CB3A37" w:rsidRPr="00A2602F" w:rsidRDefault="00EC1BB9" w:rsidP="00AD2CE5">
            <w:pPr>
              <w:shd w:val="clear" w:color="auto" w:fill="FFFFFF"/>
              <w:ind w:left="9" w:right="27" w:hanging="9"/>
              <w:rPr>
                <w:rFonts w:ascii="Times New Roman" w:hAnsi="Times New Roman" w:cs="Times New Roman"/>
                <w:b/>
                <w:sz w:val="24"/>
                <w:szCs w:val="24"/>
              </w:rPr>
            </w:pPr>
            <w:r w:rsidRPr="00A2602F">
              <w:rPr>
                <w:rFonts w:ascii="Times New Roman" w:hAnsi="Times New Roman" w:cs="Times New Roman"/>
                <w:b/>
                <w:sz w:val="24"/>
                <w:szCs w:val="24"/>
              </w:rPr>
              <w:t>Anykščių r. savivaldybės administracija</w:t>
            </w:r>
          </w:p>
          <w:p w14:paraId="2BECF1FA" w14:textId="1256B7A2" w:rsidR="00CB3A37" w:rsidRPr="00A2602F" w:rsidRDefault="00E13D2D" w:rsidP="00AD2CE5">
            <w:pPr>
              <w:shd w:val="clear" w:color="auto" w:fill="FFFFFF"/>
              <w:ind w:left="9" w:right="27" w:hanging="9"/>
              <w:rPr>
                <w:rFonts w:ascii="Times New Roman" w:hAnsi="Times New Roman" w:cs="Times New Roman"/>
                <w:sz w:val="24"/>
                <w:szCs w:val="24"/>
              </w:rPr>
            </w:pPr>
            <w:r w:rsidRPr="00A2602F">
              <w:rPr>
                <w:rFonts w:ascii="Times New Roman" w:hAnsi="Times New Roman" w:cs="Times New Roman"/>
                <w:sz w:val="24"/>
                <w:szCs w:val="24"/>
              </w:rPr>
              <w:t xml:space="preserve">Kodas </w:t>
            </w:r>
            <w:r w:rsidR="00EC1BB9" w:rsidRPr="00A2602F">
              <w:rPr>
                <w:rFonts w:ascii="Times New Roman" w:hAnsi="Times New Roman" w:cs="Times New Roman"/>
                <w:iCs/>
                <w:sz w:val="24"/>
                <w:szCs w:val="24"/>
              </w:rPr>
              <w:t>188774637</w:t>
            </w:r>
          </w:p>
          <w:p w14:paraId="3C0BD1AC" w14:textId="6D08AFFF" w:rsidR="00CB3A37" w:rsidRPr="00A2602F" w:rsidRDefault="00E13D2D" w:rsidP="00AD2CE5">
            <w:pPr>
              <w:shd w:val="clear" w:color="auto" w:fill="FFFFFF"/>
              <w:ind w:left="9" w:right="27" w:hanging="9"/>
              <w:rPr>
                <w:rFonts w:ascii="Times New Roman" w:hAnsi="Times New Roman" w:cs="Times New Roman"/>
                <w:sz w:val="24"/>
                <w:szCs w:val="24"/>
              </w:rPr>
            </w:pPr>
            <w:r w:rsidRPr="00A2602F">
              <w:rPr>
                <w:rFonts w:ascii="Times New Roman" w:hAnsi="Times New Roman" w:cs="Times New Roman"/>
                <w:sz w:val="24"/>
                <w:szCs w:val="24"/>
              </w:rPr>
              <w:t xml:space="preserve">Adresas: </w:t>
            </w:r>
            <w:r w:rsidR="00EC1BA7" w:rsidRPr="00A2602F">
              <w:rPr>
                <w:rFonts w:ascii="Times New Roman" w:hAnsi="Times New Roman" w:cs="Times New Roman"/>
                <w:sz w:val="24"/>
                <w:szCs w:val="24"/>
              </w:rPr>
              <w:t>J</w:t>
            </w:r>
            <w:r w:rsidR="00EC1BB9" w:rsidRPr="00A2602F">
              <w:rPr>
                <w:rFonts w:ascii="Times New Roman" w:hAnsi="Times New Roman" w:cs="Times New Roman"/>
                <w:sz w:val="24"/>
                <w:szCs w:val="24"/>
              </w:rPr>
              <w:t>. Biliūno g.</w:t>
            </w:r>
            <w:r w:rsidRPr="00A2602F">
              <w:rPr>
                <w:rFonts w:ascii="Times New Roman" w:hAnsi="Times New Roman" w:cs="Times New Roman"/>
                <w:sz w:val="24"/>
                <w:szCs w:val="24"/>
              </w:rPr>
              <w:t xml:space="preserve"> </w:t>
            </w:r>
            <w:r w:rsidR="00EC1BB9" w:rsidRPr="00A2602F">
              <w:rPr>
                <w:rFonts w:ascii="Times New Roman" w:hAnsi="Times New Roman" w:cs="Times New Roman"/>
                <w:sz w:val="24"/>
                <w:szCs w:val="24"/>
              </w:rPr>
              <w:t>23</w:t>
            </w:r>
            <w:r w:rsidRPr="00A2602F">
              <w:rPr>
                <w:rFonts w:ascii="Times New Roman" w:hAnsi="Times New Roman" w:cs="Times New Roman"/>
                <w:sz w:val="24"/>
                <w:szCs w:val="24"/>
              </w:rPr>
              <w:t>, LT-</w:t>
            </w:r>
            <w:r w:rsidR="00297582" w:rsidRPr="00A2602F">
              <w:rPr>
                <w:rFonts w:ascii="Times New Roman" w:hAnsi="Times New Roman" w:cs="Times New Roman"/>
                <w:sz w:val="24"/>
                <w:szCs w:val="24"/>
              </w:rPr>
              <w:t>29111</w:t>
            </w:r>
            <w:r w:rsidRPr="00A2602F">
              <w:rPr>
                <w:rFonts w:ascii="Times New Roman" w:hAnsi="Times New Roman" w:cs="Times New Roman"/>
                <w:sz w:val="24"/>
                <w:szCs w:val="24"/>
              </w:rPr>
              <w:t xml:space="preserve">, </w:t>
            </w:r>
            <w:r w:rsidR="00EC1BA7" w:rsidRPr="00A2602F">
              <w:rPr>
                <w:rFonts w:ascii="Times New Roman" w:hAnsi="Times New Roman" w:cs="Times New Roman"/>
                <w:sz w:val="24"/>
                <w:szCs w:val="24"/>
              </w:rPr>
              <w:t>Anykščiai</w:t>
            </w:r>
          </w:p>
          <w:p w14:paraId="2C7782C3" w14:textId="39C6279F" w:rsidR="00CB3A37" w:rsidRPr="00A2602F" w:rsidRDefault="00E13D2D" w:rsidP="00AD2CE5">
            <w:pPr>
              <w:shd w:val="clear" w:color="auto" w:fill="FFFFFF"/>
              <w:ind w:left="9" w:right="27" w:hanging="9"/>
              <w:rPr>
                <w:rFonts w:ascii="Times New Roman" w:hAnsi="Times New Roman" w:cs="Times New Roman"/>
                <w:sz w:val="24"/>
                <w:szCs w:val="24"/>
              </w:rPr>
            </w:pPr>
            <w:r w:rsidRPr="00A2602F">
              <w:rPr>
                <w:rFonts w:ascii="Times New Roman" w:hAnsi="Times New Roman" w:cs="Times New Roman"/>
                <w:sz w:val="24"/>
                <w:szCs w:val="24"/>
              </w:rPr>
              <w:t>Tel. (0</w:t>
            </w:r>
            <w:r w:rsidR="00EC1BB9" w:rsidRPr="00A2602F">
              <w:rPr>
                <w:rFonts w:ascii="Times New Roman" w:hAnsi="Times New Roman" w:cs="Times New Roman"/>
                <w:sz w:val="24"/>
                <w:szCs w:val="24"/>
              </w:rPr>
              <w:t> </w:t>
            </w:r>
            <w:r w:rsidRPr="00A2602F">
              <w:rPr>
                <w:rFonts w:ascii="Times New Roman" w:hAnsi="Times New Roman" w:cs="Times New Roman"/>
                <w:sz w:val="24"/>
                <w:szCs w:val="24"/>
              </w:rPr>
              <w:t>38</w:t>
            </w:r>
            <w:r w:rsidR="00EC1BB9" w:rsidRPr="00A2602F">
              <w:rPr>
                <w:rFonts w:ascii="Times New Roman" w:hAnsi="Times New Roman" w:cs="Times New Roman"/>
                <w:sz w:val="24"/>
                <w:szCs w:val="24"/>
              </w:rPr>
              <w:t xml:space="preserve">1) </w:t>
            </w:r>
            <w:r w:rsidR="00EC1BA7" w:rsidRPr="00A2602F">
              <w:rPr>
                <w:rFonts w:ascii="Times New Roman" w:hAnsi="Times New Roman" w:cs="Times New Roman"/>
                <w:sz w:val="24"/>
                <w:szCs w:val="24"/>
              </w:rPr>
              <w:t>58035</w:t>
            </w:r>
          </w:p>
          <w:p w14:paraId="7FE02D0E" w14:textId="09A44C04" w:rsidR="00CB3A37" w:rsidRPr="00A2602F" w:rsidRDefault="00E13D2D" w:rsidP="00AD2CE5">
            <w:pPr>
              <w:rPr>
                <w:rFonts w:ascii="Times New Roman" w:eastAsia="DejaVu Sans;Times New Roman" w:hAnsi="Times New Roman" w:cs="Times New Roman"/>
                <w:color w:val="000000"/>
                <w:kern w:val="2"/>
                <w:sz w:val="24"/>
                <w:szCs w:val="24"/>
                <w:lang w:eastAsia="ar-SA"/>
              </w:rPr>
            </w:pPr>
            <w:r w:rsidRPr="00A2602F">
              <w:rPr>
                <w:rFonts w:ascii="Times New Roman" w:eastAsia="DejaVu Sans;Times New Roman" w:hAnsi="Times New Roman" w:cs="Times New Roman"/>
                <w:kern w:val="2"/>
                <w:sz w:val="24"/>
                <w:szCs w:val="24"/>
                <w:lang w:eastAsia="ar-SA"/>
              </w:rPr>
              <w:t xml:space="preserve">El. p. </w:t>
            </w:r>
            <w:r w:rsidR="00EC1BB9" w:rsidRPr="00A2602F">
              <w:rPr>
                <w:rFonts w:ascii="Times New Roman" w:eastAsia="DejaVu Sans;Times New Roman" w:hAnsi="Times New Roman" w:cs="Times New Roman"/>
                <w:kern w:val="2"/>
                <w:sz w:val="24"/>
                <w:szCs w:val="24"/>
                <w:lang w:eastAsia="ar-SA"/>
              </w:rPr>
              <w:t>info</w:t>
            </w:r>
            <w:r w:rsidRPr="00A2602F">
              <w:rPr>
                <w:rFonts w:ascii="Times New Roman" w:eastAsia="DejaVu Sans;Times New Roman" w:hAnsi="Times New Roman" w:cs="Times New Roman"/>
                <w:kern w:val="2"/>
                <w:sz w:val="24"/>
                <w:szCs w:val="24"/>
                <w:lang w:eastAsia="ar-SA"/>
              </w:rPr>
              <w:t>@</w:t>
            </w:r>
            <w:r w:rsidR="00EC1BB9" w:rsidRPr="00A2602F">
              <w:rPr>
                <w:rFonts w:ascii="Times New Roman" w:eastAsia="DejaVu Sans;Times New Roman" w:hAnsi="Times New Roman" w:cs="Times New Roman"/>
                <w:kern w:val="2"/>
                <w:sz w:val="24"/>
                <w:szCs w:val="24"/>
                <w:lang w:eastAsia="ar-SA"/>
              </w:rPr>
              <w:t>anyksciai</w:t>
            </w:r>
            <w:r w:rsidRPr="00A2602F">
              <w:rPr>
                <w:rFonts w:ascii="Times New Roman" w:eastAsia="DejaVu Sans;Times New Roman" w:hAnsi="Times New Roman" w:cs="Times New Roman"/>
                <w:kern w:val="2"/>
                <w:sz w:val="24"/>
                <w:szCs w:val="24"/>
                <w:lang w:eastAsia="ar-SA"/>
              </w:rPr>
              <w:t>.lt</w:t>
            </w:r>
          </w:p>
          <w:p w14:paraId="562D7775" w14:textId="77777777" w:rsidR="00CB3A37" w:rsidRPr="00A2602F" w:rsidRDefault="00CB3A37" w:rsidP="00AD2CE5">
            <w:pPr>
              <w:shd w:val="clear" w:color="auto" w:fill="FFFFFF"/>
              <w:ind w:right="27"/>
              <w:rPr>
                <w:rFonts w:ascii="Times New Roman" w:eastAsia="DejaVu Sans;Times New Roman" w:hAnsi="Times New Roman" w:cs="Times New Roman"/>
                <w:color w:val="000000"/>
                <w:kern w:val="2"/>
                <w:sz w:val="24"/>
                <w:szCs w:val="24"/>
                <w:lang w:eastAsia="ar-SA"/>
              </w:rPr>
            </w:pPr>
          </w:p>
          <w:p w14:paraId="294CA9A2" w14:textId="77777777" w:rsidR="00CB3A37" w:rsidRPr="00A2602F" w:rsidRDefault="00CB3A37" w:rsidP="00AD2CE5">
            <w:pPr>
              <w:shd w:val="clear" w:color="auto" w:fill="FFFFFF"/>
              <w:ind w:hanging="9"/>
              <w:rPr>
                <w:rFonts w:ascii="Times New Roman" w:hAnsi="Times New Roman" w:cs="Times New Roman"/>
                <w:sz w:val="24"/>
                <w:szCs w:val="24"/>
              </w:rPr>
            </w:pPr>
          </w:p>
          <w:p w14:paraId="7D14756E" w14:textId="7E6113B8" w:rsidR="00CB3A37" w:rsidRPr="00A2602F" w:rsidRDefault="00383F7E" w:rsidP="00AD2CE5">
            <w:pPr>
              <w:shd w:val="clear" w:color="auto" w:fill="FFFFFF"/>
              <w:ind w:hanging="9"/>
              <w:rPr>
                <w:rFonts w:ascii="Times New Roman" w:hAnsi="Times New Roman" w:cs="Times New Roman"/>
                <w:sz w:val="24"/>
                <w:szCs w:val="24"/>
              </w:rPr>
            </w:pPr>
            <w:r w:rsidRPr="00A2602F">
              <w:rPr>
                <w:rFonts w:ascii="Times New Roman" w:hAnsi="Times New Roman" w:cs="Times New Roman"/>
                <w:sz w:val="24"/>
                <w:szCs w:val="24"/>
              </w:rPr>
              <w:t>Administracijos direktorė</w:t>
            </w:r>
          </w:p>
          <w:p w14:paraId="14E9E50A" w14:textId="77777777" w:rsidR="00CB3A37" w:rsidRPr="00A2602F" w:rsidRDefault="00CB3A37" w:rsidP="00AD2CE5">
            <w:pPr>
              <w:shd w:val="clear" w:color="auto" w:fill="FFFFFF"/>
              <w:ind w:hanging="9"/>
              <w:rPr>
                <w:rFonts w:ascii="Times New Roman" w:hAnsi="Times New Roman" w:cs="Times New Roman"/>
                <w:sz w:val="24"/>
                <w:szCs w:val="24"/>
              </w:rPr>
            </w:pPr>
          </w:p>
          <w:p w14:paraId="5213139F" w14:textId="47AB2854" w:rsidR="00EC1BB9" w:rsidRPr="00A2602F" w:rsidRDefault="00383F7E" w:rsidP="00AD2CE5">
            <w:pPr>
              <w:shd w:val="clear" w:color="auto" w:fill="FFFFFF"/>
              <w:ind w:hanging="9"/>
              <w:rPr>
                <w:rFonts w:ascii="Times New Roman" w:hAnsi="Times New Roman" w:cs="Times New Roman"/>
                <w:sz w:val="24"/>
                <w:szCs w:val="24"/>
              </w:rPr>
            </w:pPr>
            <w:r w:rsidRPr="00A2602F">
              <w:rPr>
                <w:rFonts w:ascii="Times New Roman" w:hAnsi="Times New Roman" w:cs="Times New Roman"/>
                <w:sz w:val="24"/>
                <w:szCs w:val="24"/>
              </w:rPr>
              <w:t xml:space="preserve">Vilma </w:t>
            </w:r>
            <w:proofErr w:type="spellStart"/>
            <w:r w:rsidRPr="00A2602F">
              <w:rPr>
                <w:rFonts w:ascii="Times New Roman" w:hAnsi="Times New Roman" w:cs="Times New Roman"/>
                <w:sz w:val="24"/>
                <w:szCs w:val="24"/>
              </w:rPr>
              <w:t>Vilkickaitė</w:t>
            </w:r>
            <w:proofErr w:type="spellEnd"/>
          </w:p>
          <w:p w14:paraId="6C046FA5" w14:textId="2447D051" w:rsidR="00CB3A37" w:rsidRPr="00A2602F" w:rsidRDefault="00CB3A37" w:rsidP="00AD2CE5">
            <w:pPr>
              <w:shd w:val="clear" w:color="auto" w:fill="FFFFFF"/>
              <w:rPr>
                <w:rFonts w:ascii="Times New Roman" w:hAnsi="Times New Roman" w:cs="Times New Roman"/>
                <w:sz w:val="24"/>
                <w:szCs w:val="24"/>
              </w:rPr>
            </w:pPr>
          </w:p>
          <w:p w14:paraId="013C03EF" w14:textId="77777777" w:rsidR="00CB3A37" w:rsidRPr="00A2602F" w:rsidRDefault="00CB3A37" w:rsidP="00AD2CE5">
            <w:pPr>
              <w:rPr>
                <w:rFonts w:ascii="Times New Roman" w:eastAsia="DejaVu Sans;Times New Roman" w:hAnsi="Times New Roman" w:cs="Times New Roman"/>
                <w:kern w:val="2"/>
                <w:sz w:val="24"/>
                <w:szCs w:val="24"/>
                <w:lang w:eastAsia="ar-SA"/>
              </w:rPr>
            </w:pPr>
          </w:p>
          <w:p w14:paraId="766F8604" w14:textId="77777777" w:rsidR="00CB3A37" w:rsidRPr="00A2602F" w:rsidRDefault="00E13D2D" w:rsidP="00AD2CE5">
            <w:pPr>
              <w:rPr>
                <w:rFonts w:ascii="Times New Roman" w:eastAsia="DejaVu Sans;Times New Roman" w:hAnsi="Times New Roman" w:cs="Times New Roman"/>
                <w:kern w:val="2"/>
                <w:sz w:val="24"/>
                <w:szCs w:val="24"/>
                <w:lang w:eastAsia="ar-SA"/>
              </w:rPr>
            </w:pPr>
            <w:r w:rsidRPr="00A2602F">
              <w:rPr>
                <w:rFonts w:ascii="Times New Roman" w:eastAsia="DejaVu Sans;Times New Roman" w:hAnsi="Times New Roman" w:cs="Times New Roman"/>
                <w:kern w:val="2"/>
                <w:sz w:val="24"/>
                <w:szCs w:val="24"/>
                <w:lang w:eastAsia="ar-SA"/>
              </w:rPr>
              <w:t>A.V.</w:t>
            </w:r>
          </w:p>
        </w:tc>
        <w:tc>
          <w:tcPr>
            <w:tcW w:w="4929" w:type="dxa"/>
          </w:tcPr>
          <w:p w14:paraId="2F754F60" w14:textId="77777777" w:rsidR="00CB3A37" w:rsidRPr="00A2602F" w:rsidRDefault="00E13D2D">
            <w:pPr>
              <w:shd w:val="clear" w:color="auto" w:fill="FFFFFF"/>
              <w:ind w:left="9" w:right="27" w:hanging="9"/>
              <w:jc w:val="both"/>
              <w:rPr>
                <w:rFonts w:ascii="Times New Roman" w:hAnsi="Times New Roman" w:cs="Times New Roman"/>
                <w:b/>
                <w:color w:val="000000"/>
                <w:sz w:val="24"/>
                <w:szCs w:val="24"/>
                <w:lang w:eastAsia="en-US"/>
              </w:rPr>
            </w:pPr>
            <w:r w:rsidRPr="00A2602F">
              <w:rPr>
                <w:rFonts w:ascii="Times New Roman" w:hAnsi="Times New Roman" w:cs="Times New Roman"/>
                <w:b/>
                <w:color w:val="000000"/>
                <w:sz w:val="24"/>
                <w:szCs w:val="24"/>
                <w:lang w:eastAsia="en-US"/>
              </w:rPr>
              <w:t xml:space="preserve">UAB „Utenos regiono atliekų tvarkymo centras“ </w:t>
            </w:r>
          </w:p>
          <w:p w14:paraId="4272E7EC" w14:textId="77777777" w:rsidR="00CB3A37" w:rsidRPr="00A2602F" w:rsidRDefault="00E13D2D">
            <w:pPr>
              <w:shd w:val="clear" w:color="auto" w:fill="FFFFFF"/>
              <w:ind w:left="9" w:right="27" w:hanging="9"/>
              <w:jc w:val="both"/>
              <w:rPr>
                <w:rFonts w:ascii="Times New Roman" w:hAnsi="Times New Roman" w:cs="Times New Roman"/>
                <w:color w:val="000000"/>
                <w:sz w:val="24"/>
                <w:szCs w:val="24"/>
              </w:rPr>
            </w:pPr>
            <w:r w:rsidRPr="00A2602F">
              <w:rPr>
                <w:rFonts w:ascii="Times New Roman" w:hAnsi="Times New Roman" w:cs="Times New Roman"/>
                <w:color w:val="000000"/>
                <w:sz w:val="24"/>
                <w:szCs w:val="24"/>
              </w:rPr>
              <w:t xml:space="preserve">Kodas </w:t>
            </w:r>
            <w:r w:rsidRPr="00A2602F">
              <w:rPr>
                <w:rFonts w:ascii="Times New Roman" w:hAnsi="Times New Roman" w:cs="Times New Roman"/>
                <w:iCs/>
                <w:sz w:val="24"/>
                <w:szCs w:val="24"/>
              </w:rPr>
              <w:t>300083878</w:t>
            </w:r>
          </w:p>
          <w:p w14:paraId="4D381E9A" w14:textId="77777777" w:rsidR="00CB3A37" w:rsidRPr="00A2602F" w:rsidRDefault="00E13D2D">
            <w:pPr>
              <w:shd w:val="clear" w:color="auto" w:fill="FFFFFF"/>
              <w:ind w:left="9" w:right="27" w:hanging="9"/>
              <w:rPr>
                <w:rFonts w:ascii="Times New Roman" w:hAnsi="Times New Roman" w:cs="Times New Roman"/>
                <w:color w:val="000000"/>
                <w:sz w:val="24"/>
                <w:szCs w:val="24"/>
              </w:rPr>
            </w:pPr>
            <w:r w:rsidRPr="00A2602F">
              <w:rPr>
                <w:rFonts w:ascii="Times New Roman" w:hAnsi="Times New Roman" w:cs="Times New Roman"/>
                <w:color w:val="000000"/>
                <w:sz w:val="24"/>
                <w:szCs w:val="24"/>
              </w:rPr>
              <w:t xml:space="preserve">Adresas: Utena, J. Basanavičiaus g. 59 </w:t>
            </w:r>
          </w:p>
          <w:p w14:paraId="7CFAD9ED" w14:textId="77777777" w:rsidR="00CB3A37" w:rsidRPr="00A2602F" w:rsidRDefault="00E13D2D">
            <w:pPr>
              <w:shd w:val="clear" w:color="auto" w:fill="FFFFFF"/>
              <w:ind w:left="9" w:right="27" w:hanging="9"/>
              <w:jc w:val="both"/>
              <w:rPr>
                <w:rFonts w:ascii="Times New Roman" w:hAnsi="Times New Roman" w:cs="Times New Roman"/>
                <w:color w:val="000000"/>
                <w:sz w:val="24"/>
                <w:szCs w:val="24"/>
              </w:rPr>
            </w:pPr>
            <w:r w:rsidRPr="00A2602F">
              <w:rPr>
                <w:rFonts w:ascii="Times New Roman" w:hAnsi="Times New Roman" w:cs="Times New Roman"/>
                <w:color w:val="000000"/>
                <w:sz w:val="24"/>
                <w:szCs w:val="24"/>
              </w:rPr>
              <w:t>Tel. +370 689 50001</w:t>
            </w:r>
          </w:p>
          <w:p w14:paraId="3E874D16" w14:textId="77777777" w:rsidR="00CB3A37" w:rsidRPr="00AD2CE5" w:rsidRDefault="00E13D2D">
            <w:pPr>
              <w:shd w:val="clear" w:color="auto" w:fill="FFFFFF"/>
              <w:rPr>
                <w:rFonts w:ascii="Times New Roman" w:hAnsi="Times New Roman" w:cs="Times New Roman"/>
                <w:color w:val="000000"/>
                <w:sz w:val="24"/>
                <w:szCs w:val="24"/>
                <w:lang w:val="pt-PT"/>
              </w:rPr>
            </w:pPr>
            <w:r w:rsidRPr="00A2602F">
              <w:rPr>
                <w:rFonts w:ascii="Times New Roman" w:hAnsi="Times New Roman" w:cs="Times New Roman"/>
                <w:color w:val="000000"/>
                <w:sz w:val="24"/>
                <w:szCs w:val="24"/>
              </w:rPr>
              <w:t xml:space="preserve">El. p. </w:t>
            </w:r>
            <w:hyperlink r:id="rId7">
              <w:r w:rsidR="00CB3A37" w:rsidRPr="00A2602F">
                <w:rPr>
                  <w:rStyle w:val="Hipersaitas"/>
                  <w:rFonts w:ascii="Times New Roman" w:hAnsi="Times New Roman" w:cs="Times New Roman"/>
                  <w:color w:val="000000"/>
                  <w:sz w:val="24"/>
                  <w:szCs w:val="24"/>
                  <w:u w:val="none"/>
                </w:rPr>
                <w:t>info</w:t>
              </w:r>
              <w:r w:rsidR="00CB3A37" w:rsidRPr="00AD2CE5">
                <w:rPr>
                  <w:rStyle w:val="Hipersaitas"/>
                  <w:rFonts w:ascii="Times New Roman" w:hAnsi="Times New Roman" w:cs="Times New Roman"/>
                  <w:color w:val="000000"/>
                  <w:sz w:val="24"/>
                  <w:szCs w:val="24"/>
                  <w:u w:val="none"/>
                  <w:lang w:val="pt-PT"/>
                </w:rPr>
                <w:t>@uratc.lt</w:t>
              </w:r>
            </w:hyperlink>
          </w:p>
          <w:p w14:paraId="67A525B9" w14:textId="77777777" w:rsidR="00CB3A37" w:rsidRPr="00AD2CE5" w:rsidRDefault="00CB3A37">
            <w:pPr>
              <w:shd w:val="clear" w:color="auto" w:fill="FFFFFF"/>
              <w:rPr>
                <w:rFonts w:ascii="Times New Roman" w:hAnsi="Times New Roman" w:cs="Times New Roman"/>
                <w:color w:val="000000"/>
                <w:sz w:val="24"/>
                <w:szCs w:val="24"/>
                <w:lang w:val="pt-PT"/>
              </w:rPr>
            </w:pPr>
          </w:p>
          <w:p w14:paraId="25E3E764" w14:textId="77777777" w:rsidR="00EC1BA7" w:rsidRPr="00A2602F" w:rsidRDefault="00EC1BA7">
            <w:pPr>
              <w:shd w:val="clear" w:color="auto" w:fill="FFFFFF"/>
              <w:jc w:val="both"/>
              <w:rPr>
                <w:rFonts w:ascii="Times New Roman" w:hAnsi="Times New Roman" w:cs="Times New Roman"/>
                <w:color w:val="000000"/>
                <w:sz w:val="24"/>
                <w:szCs w:val="24"/>
              </w:rPr>
            </w:pPr>
          </w:p>
          <w:p w14:paraId="45A51727" w14:textId="01EAC067" w:rsidR="00CB3A37" w:rsidRPr="00A2602F" w:rsidRDefault="00EC1BB9">
            <w:pPr>
              <w:shd w:val="clear" w:color="auto" w:fill="FFFFFF"/>
              <w:jc w:val="both"/>
              <w:rPr>
                <w:rFonts w:ascii="Times New Roman" w:hAnsi="Times New Roman" w:cs="Times New Roman"/>
                <w:color w:val="000000"/>
                <w:sz w:val="24"/>
                <w:szCs w:val="24"/>
              </w:rPr>
            </w:pPr>
            <w:r w:rsidRPr="00A2602F">
              <w:rPr>
                <w:rFonts w:ascii="Times New Roman" w:hAnsi="Times New Roman" w:cs="Times New Roman"/>
                <w:color w:val="000000"/>
                <w:sz w:val="24"/>
                <w:szCs w:val="24"/>
              </w:rPr>
              <w:t>Direktorius</w:t>
            </w:r>
          </w:p>
          <w:p w14:paraId="6976110D" w14:textId="77777777" w:rsidR="00CB3A37" w:rsidRPr="00A2602F" w:rsidRDefault="00CB3A37">
            <w:pPr>
              <w:shd w:val="clear" w:color="auto" w:fill="FFFFFF"/>
              <w:jc w:val="both"/>
              <w:rPr>
                <w:rFonts w:ascii="Times New Roman" w:hAnsi="Times New Roman" w:cs="Times New Roman"/>
                <w:color w:val="000000"/>
                <w:sz w:val="24"/>
                <w:szCs w:val="24"/>
              </w:rPr>
            </w:pPr>
          </w:p>
          <w:p w14:paraId="7179106A" w14:textId="7FB63121" w:rsidR="00CB3A37" w:rsidRPr="00A2602F" w:rsidRDefault="00E13D2D">
            <w:pPr>
              <w:shd w:val="clear" w:color="auto" w:fill="FFFFFF"/>
              <w:rPr>
                <w:rFonts w:ascii="Times New Roman" w:hAnsi="Times New Roman" w:cs="Times New Roman"/>
                <w:color w:val="000000"/>
                <w:sz w:val="24"/>
                <w:szCs w:val="24"/>
              </w:rPr>
            </w:pPr>
            <w:r w:rsidRPr="00A2602F">
              <w:rPr>
                <w:rFonts w:ascii="Times New Roman" w:hAnsi="Times New Roman" w:cs="Times New Roman"/>
                <w:color w:val="000000"/>
                <w:sz w:val="24"/>
                <w:szCs w:val="24"/>
              </w:rPr>
              <w:t xml:space="preserve">Ramūnas </w:t>
            </w:r>
            <w:proofErr w:type="spellStart"/>
            <w:r w:rsidRPr="00A2602F">
              <w:rPr>
                <w:rFonts w:ascii="Times New Roman" w:hAnsi="Times New Roman" w:cs="Times New Roman"/>
                <w:color w:val="000000"/>
                <w:sz w:val="24"/>
                <w:szCs w:val="24"/>
              </w:rPr>
              <w:t>Juodėnas</w:t>
            </w:r>
            <w:proofErr w:type="spellEnd"/>
          </w:p>
          <w:p w14:paraId="4C77938A" w14:textId="77777777" w:rsidR="00CB3A37" w:rsidRPr="00A2602F" w:rsidRDefault="00CB3A37">
            <w:pPr>
              <w:shd w:val="clear" w:color="auto" w:fill="FFFFFF"/>
              <w:rPr>
                <w:rFonts w:ascii="Times New Roman" w:hAnsi="Times New Roman" w:cs="Times New Roman"/>
                <w:color w:val="000000"/>
                <w:sz w:val="24"/>
                <w:szCs w:val="24"/>
              </w:rPr>
            </w:pPr>
          </w:p>
          <w:p w14:paraId="2263F7AA" w14:textId="77777777" w:rsidR="00CB3A37" w:rsidRPr="00A2602F" w:rsidRDefault="00CB3A37">
            <w:pPr>
              <w:shd w:val="clear" w:color="auto" w:fill="FFFFFF"/>
              <w:rPr>
                <w:rFonts w:ascii="Times New Roman" w:hAnsi="Times New Roman" w:cs="Times New Roman"/>
                <w:color w:val="000000"/>
                <w:sz w:val="24"/>
                <w:szCs w:val="24"/>
              </w:rPr>
            </w:pPr>
          </w:p>
          <w:p w14:paraId="70210920" w14:textId="77777777" w:rsidR="00CB3A37" w:rsidRPr="00A2602F" w:rsidRDefault="00E13D2D">
            <w:pPr>
              <w:shd w:val="clear" w:color="auto" w:fill="FFFFFF"/>
              <w:ind w:left="11" w:hanging="11"/>
              <w:jc w:val="both"/>
              <w:rPr>
                <w:rFonts w:ascii="Times New Roman" w:hAnsi="Times New Roman" w:cs="Times New Roman"/>
                <w:sz w:val="24"/>
                <w:szCs w:val="24"/>
              </w:rPr>
            </w:pPr>
            <w:r w:rsidRPr="00A2602F">
              <w:rPr>
                <w:rFonts w:ascii="Times New Roman" w:hAnsi="Times New Roman" w:cs="Times New Roman"/>
                <w:sz w:val="24"/>
                <w:szCs w:val="24"/>
              </w:rPr>
              <w:t>A.V.</w:t>
            </w:r>
          </w:p>
        </w:tc>
      </w:tr>
    </w:tbl>
    <w:p w14:paraId="36A2C60F" w14:textId="77777777" w:rsidR="00CB3A37" w:rsidRPr="00A2602F" w:rsidRDefault="00CB3A37">
      <w:pPr>
        <w:widowControl/>
        <w:autoSpaceDE/>
        <w:jc w:val="both"/>
        <w:rPr>
          <w:rFonts w:ascii="Times New Roman" w:hAnsi="Times New Roman" w:cs="Times New Roman"/>
          <w:bCs/>
          <w:sz w:val="24"/>
          <w:szCs w:val="24"/>
          <w:lang w:eastAsia="en-US"/>
        </w:rPr>
      </w:pPr>
    </w:p>
    <w:sectPr w:rsidR="00CB3A37" w:rsidRPr="00A2602F">
      <w:headerReference w:type="default" r:id="rId8"/>
      <w:footerReference w:type="default" r:id="rId9"/>
      <w:pgSz w:w="11906" w:h="16838"/>
      <w:pgMar w:top="1701" w:right="567" w:bottom="1134" w:left="1134"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729EA" w14:textId="77777777" w:rsidR="00F2705C" w:rsidRDefault="00F2705C">
      <w:r>
        <w:separator/>
      </w:r>
    </w:p>
  </w:endnote>
  <w:endnote w:type="continuationSeparator" w:id="0">
    <w:p w14:paraId="6E2E01EE" w14:textId="77777777" w:rsidR="00F2705C" w:rsidRDefault="00F2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imesLT;Times New Roman">
    <w:altName w:val="Times New Roman"/>
    <w:panose1 w:val="00000000000000000000"/>
    <w:charset w:val="00"/>
    <w:family w:val="roman"/>
    <w:notTrueType/>
    <w:pitch w:val="default"/>
  </w:font>
  <w:font w:name="DejaVu Sans;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5D7D" w14:textId="77777777" w:rsidR="00CB3A37" w:rsidRDefault="00CB3A37">
    <w:pPr>
      <w:pStyle w:val="Porat"/>
      <w:jc w:val="center"/>
      <w:rPr>
        <w:rFonts w:ascii="Times New Roman" w:hAnsi="Times New Roman"/>
      </w:rPr>
    </w:pPr>
  </w:p>
  <w:p w14:paraId="26366AC4" w14:textId="77777777" w:rsidR="00CB3A37" w:rsidRDefault="00CB3A37">
    <w:pPr>
      <w:pStyle w:val="Pora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3A637" w14:textId="77777777" w:rsidR="00F2705C" w:rsidRDefault="00F2705C">
      <w:r>
        <w:separator/>
      </w:r>
    </w:p>
  </w:footnote>
  <w:footnote w:type="continuationSeparator" w:id="0">
    <w:p w14:paraId="5D2C3A2F" w14:textId="77777777" w:rsidR="00F2705C" w:rsidRDefault="00F27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588BB" w14:textId="77777777" w:rsidR="00CB3A37" w:rsidRDefault="00E13D2D">
    <w:pPr>
      <w:pStyle w:val="Antrats"/>
      <w:jc w:val="center"/>
    </w:pPr>
    <w:r>
      <w:fldChar w:fldCharType="begin"/>
    </w:r>
    <w:r>
      <w:instrText xml:space="preserve"> PAGE </w:instrText>
    </w:r>
    <w:r>
      <w:fldChar w:fldCharType="separate"/>
    </w:r>
    <w:r w:rsidR="00D3301C">
      <w:rPr>
        <w:noProof/>
      </w:rPr>
      <w:t>6</w:t>
    </w:r>
    <w:r>
      <w:fldChar w:fldCharType="end"/>
    </w:r>
  </w:p>
  <w:p w14:paraId="4F6B44ED" w14:textId="77777777" w:rsidR="00CB3A37" w:rsidRDefault="00CB3A3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719CC"/>
    <w:multiLevelType w:val="multilevel"/>
    <w:tmpl w:val="B9D21E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9205D56"/>
    <w:multiLevelType w:val="multilevel"/>
    <w:tmpl w:val="1328445A"/>
    <w:lvl w:ilvl="0">
      <w:start w:val="1"/>
      <w:numFmt w:val="decimal"/>
      <w:lvlText w:val="%1."/>
      <w:lvlJc w:val="left"/>
      <w:pPr>
        <w:tabs>
          <w:tab w:val="num" w:pos="0"/>
        </w:tabs>
        <w:ind w:left="1287"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3852ED5"/>
    <w:multiLevelType w:val="multilevel"/>
    <w:tmpl w:val="979CABF8"/>
    <w:lvl w:ilvl="0">
      <w:start w:val="1"/>
      <w:numFmt w:val="upperRoman"/>
      <w:lvlText w:val="%1."/>
      <w:lvlJc w:val="left"/>
      <w:pPr>
        <w:tabs>
          <w:tab w:val="num" w:pos="0"/>
        </w:tabs>
        <w:ind w:left="1440" w:hanging="720"/>
      </w:pPr>
    </w:lvl>
    <w:lvl w:ilvl="1">
      <w:start w:val="1"/>
      <w:numFmt w:val="decimal"/>
      <w:lvlText w:val="%1.%2."/>
      <w:lvlJc w:val="left"/>
      <w:pPr>
        <w:tabs>
          <w:tab w:val="num" w:pos="0"/>
        </w:tabs>
        <w:ind w:left="1211" w:hanging="360"/>
      </w:pPr>
    </w:lvl>
    <w:lvl w:ilvl="2">
      <w:start w:val="1"/>
      <w:numFmt w:val="decimal"/>
      <w:lvlText w:val="%1.%2.%3."/>
      <w:lvlJc w:val="left"/>
      <w:pPr>
        <w:tabs>
          <w:tab w:val="num" w:pos="0"/>
        </w:tabs>
        <w:ind w:left="1702" w:hanging="720"/>
      </w:pPr>
    </w:lvl>
    <w:lvl w:ilvl="3">
      <w:start w:val="1"/>
      <w:numFmt w:val="decimal"/>
      <w:lvlText w:val="%1.%2.%3.%4."/>
      <w:lvlJc w:val="left"/>
      <w:pPr>
        <w:tabs>
          <w:tab w:val="num" w:pos="0"/>
        </w:tabs>
        <w:ind w:left="1833" w:hanging="720"/>
      </w:pPr>
    </w:lvl>
    <w:lvl w:ilvl="4">
      <w:start w:val="1"/>
      <w:numFmt w:val="decimal"/>
      <w:lvlText w:val="%1.%2.%3.%4.%5."/>
      <w:lvlJc w:val="left"/>
      <w:pPr>
        <w:tabs>
          <w:tab w:val="num" w:pos="0"/>
        </w:tabs>
        <w:ind w:left="2324" w:hanging="1080"/>
      </w:pPr>
    </w:lvl>
    <w:lvl w:ilvl="5">
      <w:start w:val="1"/>
      <w:numFmt w:val="decimal"/>
      <w:lvlText w:val="%1.%2.%3.%4.%5.%6."/>
      <w:lvlJc w:val="left"/>
      <w:pPr>
        <w:tabs>
          <w:tab w:val="num" w:pos="0"/>
        </w:tabs>
        <w:ind w:left="2455" w:hanging="1080"/>
      </w:pPr>
    </w:lvl>
    <w:lvl w:ilvl="6">
      <w:start w:val="1"/>
      <w:numFmt w:val="decimal"/>
      <w:lvlText w:val="%1.%2.%3.%4.%5.%6.%7."/>
      <w:lvlJc w:val="left"/>
      <w:pPr>
        <w:tabs>
          <w:tab w:val="num" w:pos="0"/>
        </w:tabs>
        <w:ind w:left="2946" w:hanging="1440"/>
      </w:pPr>
    </w:lvl>
    <w:lvl w:ilvl="7">
      <w:start w:val="1"/>
      <w:numFmt w:val="decimal"/>
      <w:lvlText w:val="%1.%2.%3.%4.%5.%6.%7.%8."/>
      <w:lvlJc w:val="left"/>
      <w:pPr>
        <w:tabs>
          <w:tab w:val="num" w:pos="0"/>
        </w:tabs>
        <w:ind w:left="3077" w:hanging="1440"/>
      </w:pPr>
    </w:lvl>
    <w:lvl w:ilvl="8">
      <w:start w:val="1"/>
      <w:numFmt w:val="decimal"/>
      <w:lvlText w:val="%1.%2.%3.%4.%5.%6.%7.%8.%9."/>
      <w:lvlJc w:val="left"/>
      <w:pPr>
        <w:tabs>
          <w:tab w:val="num" w:pos="0"/>
        </w:tabs>
        <w:ind w:left="3208" w:hanging="1440"/>
      </w:pPr>
    </w:lvl>
  </w:abstractNum>
  <w:abstractNum w:abstractNumId="3" w15:restartNumberingAfterBreak="0">
    <w:nsid w:val="439C685C"/>
    <w:multiLevelType w:val="multilevel"/>
    <w:tmpl w:val="BFB4102A"/>
    <w:lvl w:ilvl="0">
      <w:start w:val="2"/>
      <w:numFmt w:val="decimal"/>
      <w:lvlText w:val="%1."/>
      <w:lvlJc w:val="left"/>
      <w:pPr>
        <w:tabs>
          <w:tab w:val="num" w:pos="0"/>
        </w:tabs>
        <w:ind w:left="966" w:hanging="540"/>
      </w:pPr>
      <w:rPr>
        <w:b w:val="0"/>
        <w:bCs/>
        <w:sz w:val="24"/>
        <w:szCs w:val="24"/>
      </w:rPr>
    </w:lvl>
    <w:lvl w:ilvl="1">
      <w:start w:val="1"/>
      <w:numFmt w:val="decimal"/>
      <w:lvlText w:val="%1.%2."/>
      <w:lvlJc w:val="left"/>
      <w:pPr>
        <w:tabs>
          <w:tab w:val="num" w:pos="720"/>
        </w:tabs>
        <w:ind w:left="966" w:hanging="540"/>
      </w:pPr>
      <w:rPr>
        <w:b w:val="0"/>
        <w:color w:val="000000"/>
        <w:sz w:val="24"/>
        <w:szCs w:val="24"/>
      </w:rPr>
    </w:lvl>
    <w:lvl w:ilvl="2">
      <w:start w:val="1"/>
      <w:numFmt w:val="decimal"/>
      <w:lvlText w:val="%1.%2.%3."/>
      <w:lvlJc w:val="left"/>
      <w:pPr>
        <w:tabs>
          <w:tab w:val="num" w:pos="0"/>
        </w:tabs>
        <w:ind w:left="2564"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16cid:durableId="432870872">
    <w:abstractNumId w:val="3"/>
  </w:num>
  <w:num w:numId="2" w16cid:durableId="88740489">
    <w:abstractNumId w:val="2"/>
  </w:num>
  <w:num w:numId="3" w16cid:durableId="759834488">
    <w:abstractNumId w:val="1"/>
  </w:num>
  <w:num w:numId="4" w16cid:durableId="342978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A37"/>
    <w:rsid w:val="000704EA"/>
    <w:rsid w:val="00073CE1"/>
    <w:rsid w:val="00243A70"/>
    <w:rsid w:val="00290683"/>
    <w:rsid w:val="00294A63"/>
    <w:rsid w:val="00297582"/>
    <w:rsid w:val="002B47F9"/>
    <w:rsid w:val="00363DEC"/>
    <w:rsid w:val="00383F7E"/>
    <w:rsid w:val="003A6952"/>
    <w:rsid w:val="003B4F4B"/>
    <w:rsid w:val="00403662"/>
    <w:rsid w:val="004129F0"/>
    <w:rsid w:val="00500A9C"/>
    <w:rsid w:val="00502CC3"/>
    <w:rsid w:val="005553DC"/>
    <w:rsid w:val="00562570"/>
    <w:rsid w:val="005D431A"/>
    <w:rsid w:val="0063764E"/>
    <w:rsid w:val="00673BB0"/>
    <w:rsid w:val="006814D5"/>
    <w:rsid w:val="006C7663"/>
    <w:rsid w:val="006E39CA"/>
    <w:rsid w:val="0078001C"/>
    <w:rsid w:val="007850FC"/>
    <w:rsid w:val="007E6111"/>
    <w:rsid w:val="008E3E58"/>
    <w:rsid w:val="009A744C"/>
    <w:rsid w:val="00A2602F"/>
    <w:rsid w:val="00AD2CE5"/>
    <w:rsid w:val="00B013DE"/>
    <w:rsid w:val="00B065E1"/>
    <w:rsid w:val="00C202D5"/>
    <w:rsid w:val="00CB3A37"/>
    <w:rsid w:val="00D3301C"/>
    <w:rsid w:val="00D8378B"/>
    <w:rsid w:val="00E13D2D"/>
    <w:rsid w:val="00E330C9"/>
    <w:rsid w:val="00E500F6"/>
    <w:rsid w:val="00EC1BA7"/>
    <w:rsid w:val="00EC1BB9"/>
    <w:rsid w:val="00EF1277"/>
    <w:rsid w:val="00EF759F"/>
    <w:rsid w:val="00F2705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8200C"/>
  <w15:docId w15:val="{41741CC9-284B-4F71-BBCD-6C342CA5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autoSpaceDE w:val="0"/>
    </w:pPr>
    <w:rPr>
      <w:rFonts w:ascii="Arial" w:eastAsia="Times New Roman" w:hAnsi="Arial" w:cs="Arial"/>
      <w:sz w:val="20"/>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rPr>
      <w:b w:val="0"/>
      <w:bCs/>
      <w:sz w:val="24"/>
      <w:szCs w:val="24"/>
    </w:rPr>
  </w:style>
  <w:style w:type="character" w:customStyle="1" w:styleId="WW8Num1z1">
    <w:name w:val="WW8Num1z1"/>
    <w:qFormat/>
    <w:rPr>
      <w:b w:val="0"/>
      <w:color w:val="000000"/>
      <w:sz w:val="24"/>
      <w:szCs w:val="24"/>
    </w:rPr>
  </w:style>
  <w:style w:type="character" w:customStyle="1" w:styleId="WW8Num1z2">
    <w:name w:val="WW8Num1z2"/>
    <w:qFormat/>
    <w:rPr>
      <w:b w:val="0"/>
    </w:rPr>
  </w:style>
  <w:style w:type="character" w:customStyle="1" w:styleId="WW8Num1z3">
    <w:name w:val="WW8Num1z3"/>
    <w:qFormat/>
  </w:style>
  <w:style w:type="character" w:customStyle="1" w:styleId="WW8Num2z0">
    <w:name w:val="WW8Num2z0"/>
    <w:qFormat/>
  </w:style>
  <w:style w:type="character" w:customStyle="1" w:styleId="WW8Num4z0">
    <w:name w:val="WW8Num4z0"/>
    <w:qFormat/>
    <w:rPr>
      <w:b w:val="0"/>
      <w:color w:val="000000"/>
    </w:rPr>
  </w:style>
  <w:style w:type="character" w:customStyle="1" w:styleId="WW8Num4z1">
    <w:name w:val="WW8Num4z1"/>
    <w:qFormat/>
    <w:rPr>
      <w:b w:val="0"/>
    </w:rPr>
  </w:style>
  <w:style w:type="character" w:customStyle="1" w:styleId="WW8Num4z3">
    <w:name w:val="WW8Num4z3"/>
    <w:qFormat/>
  </w:style>
  <w:style w:type="character" w:customStyle="1" w:styleId="WW8Num5z0">
    <w:name w:val="WW8Num5z0"/>
    <w:qFormat/>
    <w:rPr>
      <w:b/>
    </w:rPr>
  </w:style>
  <w:style w:type="character" w:customStyle="1" w:styleId="WW8Num6z0">
    <w:name w:val="WW8Num6z0"/>
    <w:qFormat/>
  </w:style>
  <w:style w:type="character" w:styleId="Komentaronuoroda">
    <w:name w:val="annotation reference"/>
    <w:qFormat/>
    <w:rPr>
      <w:sz w:val="16"/>
      <w:szCs w:val="16"/>
    </w:rPr>
  </w:style>
  <w:style w:type="character" w:customStyle="1" w:styleId="KomentarotekstasDiagrama">
    <w:name w:val="Komentaro tekstas Diagrama"/>
    <w:qFormat/>
    <w:rPr>
      <w:rFonts w:ascii="Arial" w:hAnsi="Arial" w:cs="Arial"/>
    </w:rPr>
  </w:style>
  <w:style w:type="character" w:customStyle="1" w:styleId="KomentarotemaDiagrama">
    <w:name w:val="Komentaro tema Diagrama"/>
    <w:qFormat/>
    <w:rPr>
      <w:rFonts w:ascii="Arial" w:hAnsi="Arial" w:cs="Arial"/>
      <w:b/>
      <w:bCs/>
    </w:rPr>
  </w:style>
  <w:style w:type="character" w:customStyle="1" w:styleId="DebesliotekstasDiagrama">
    <w:name w:val="Debesėlio tekstas Diagrama"/>
    <w:qFormat/>
    <w:rPr>
      <w:rFonts w:ascii="Tahoma" w:hAnsi="Tahoma" w:cs="Tahoma"/>
      <w:sz w:val="16"/>
      <w:szCs w:val="16"/>
    </w:rPr>
  </w:style>
  <w:style w:type="character" w:customStyle="1" w:styleId="AntratsDiagrama">
    <w:name w:val="Antraštės Diagrama"/>
    <w:qFormat/>
    <w:rPr>
      <w:rFonts w:ascii="Arial" w:hAnsi="Arial" w:cs="Arial"/>
    </w:rPr>
  </w:style>
  <w:style w:type="character" w:customStyle="1" w:styleId="PoratDiagrama">
    <w:name w:val="Poraštė Diagrama"/>
    <w:qFormat/>
    <w:rPr>
      <w:rFonts w:ascii="Arial" w:hAnsi="Arial" w:cs="Arial"/>
    </w:rPr>
  </w:style>
  <w:style w:type="character" w:customStyle="1" w:styleId="PavadinimasDiagrama">
    <w:name w:val="Pavadinimas Diagrama"/>
    <w:qFormat/>
    <w:rPr>
      <w:rFonts w:ascii="Cambria" w:hAnsi="Cambria" w:cs="Cambria"/>
      <w:b/>
      <w:kern w:val="2"/>
      <w:sz w:val="32"/>
    </w:rPr>
  </w:style>
  <w:style w:type="character" w:styleId="Hipersaitas">
    <w:name w:val="Hyperlink"/>
    <w:rPr>
      <w:color w:val="0563C1"/>
      <w:u w:val="single"/>
    </w:rPr>
  </w:style>
  <w:style w:type="character" w:customStyle="1" w:styleId="Neapdorotaspaminjimas1">
    <w:name w:val="Neapdorotas paminėjimas1"/>
    <w:qFormat/>
    <w:rPr>
      <w:color w:val="605E5C"/>
      <w:shd w:val="clear" w:color="auto" w:fill="E1DFDD"/>
    </w:rPr>
  </w:style>
  <w:style w:type="paragraph" w:customStyle="1" w:styleId="Heading">
    <w:name w:val="Heading"/>
    <w:basedOn w:val="prastasis"/>
    <w:next w:val="prastasis"/>
    <w:qFormat/>
    <w:pPr>
      <w:widowControl/>
      <w:autoSpaceDE/>
      <w:spacing w:before="240" w:after="60"/>
      <w:jc w:val="center"/>
      <w:outlineLvl w:val="0"/>
    </w:pPr>
    <w:rPr>
      <w:rFonts w:ascii="Cambria" w:hAnsi="Cambria" w:cs="Times New Roman"/>
      <w:b/>
      <w:kern w:val="2"/>
      <w:sz w:val="32"/>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Komentarotekstas">
    <w:name w:val="annotation text"/>
    <w:basedOn w:val="prastasis"/>
    <w:qFormat/>
    <w:rPr>
      <w:rFonts w:cs="Times New Roman"/>
    </w:rPr>
  </w:style>
  <w:style w:type="paragraph" w:styleId="Komentarotema">
    <w:name w:val="annotation subject"/>
    <w:basedOn w:val="Komentarotekstas"/>
    <w:next w:val="Komentarotekstas"/>
    <w:qFormat/>
    <w:rPr>
      <w:b/>
      <w:bCs/>
    </w:rPr>
  </w:style>
  <w:style w:type="paragraph" w:styleId="Debesliotekstas">
    <w:name w:val="Balloon Text"/>
    <w:basedOn w:val="prastasis"/>
    <w:qFormat/>
    <w:rPr>
      <w:rFonts w:ascii="Tahoma" w:hAnsi="Tahoma" w:cs="Times New Roman"/>
      <w:sz w:val="16"/>
      <w:szCs w:val="16"/>
    </w:rPr>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pPr>
      <w:tabs>
        <w:tab w:val="center" w:pos="4819"/>
        <w:tab w:val="right" w:pos="9638"/>
      </w:tabs>
    </w:pPr>
    <w:rPr>
      <w:rFonts w:cs="Times New Roman"/>
    </w:rPr>
  </w:style>
  <w:style w:type="paragraph" w:styleId="Porat">
    <w:name w:val="footer"/>
    <w:basedOn w:val="prastasis"/>
    <w:pPr>
      <w:tabs>
        <w:tab w:val="center" w:pos="4819"/>
        <w:tab w:val="right" w:pos="9638"/>
      </w:tabs>
    </w:pPr>
    <w:rPr>
      <w:rFonts w:cs="Times New Roman"/>
    </w:rPr>
  </w:style>
  <w:style w:type="paragraph" w:customStyle="1" w:styleId="BodyText1">
    <w:name w:val="Body Text1"/>
    <w:qFormat/>
    <w:pPr>
      <w:autoSpaceDE w:val="0"/>
      <w:ind w:firstLine="312"/>
      <w:jc w:val="both"/>
    </w:pPr>
    <w:rPr>
      <w:rFonts w:ascii="TimesLT;Times New Roman" w:eastAsia="Times New Roman" w:hAnsi="TimesLT;Times New Roman" w:cs="TimesLT;Times New Roman"/>
      <w:sz w:val="20"/>
      <w:szCs w:val="20"/>
      <w:lang w:val="en-US" w:bidi="ar-SA"/>
    </w:rPr>
  </w:style>
  <w:style w:type="paragraph" w:customStyle="1" w:styleId="Manonumbering">
    <w:name w:val="Mano_numbering"/>
    <w:basedOn w:val="prastasis"/>
    <w:qFormat/>
    <w:pPr>
      <w:ind w:left="488" w:firstLine="463"/>
      <w:jc w:val="both"/>
    </w:pPr>
    <w:rPr>
      <w:rFonts w:ascii="Times New Roman" w:eastAsia="DejaVu Sans;Times New Roman" w:hAnsi="Times New Roman" w:cs="Times New Roman"/>
      <w:kern w:val="2"/>
      <w:sz w:val="24"/>
      <w:szCs w:val="24"/>
    </w:rPr>
  </w:style>
  <w:style w:type="paragraph" w:styleId="Tekstoblokas">
    <w:name w:val="Block Text"/>
    <w:basedOn w:val="prastasis"/>
    <w:qFormat/>
    <w:pPr>
      <w:spacing w:after="120"/>
      <w:ind w:left="1440" w:right="1440"/>
    </w:pPr>
  </w:style>
  <w:style w:type="paragraph" w:styleId="Pataisymai">
    <w:name w:val="Revision"/>
    <w:qFormat/>
    <w:rPr>
      <w:rFonts w:ascii="Arial" w:eastAsia="Times New Roman" w:hAnsi="Arial" w:cs="Arial"/>
      <w:sz w:val="20"/>
      <w:szCs w:val="20"/>
      <w:lang w:bidi="ar-SA"/>
    </w:rPr>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urat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11619</Words>
  <Characters>6623</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JUNGTINĖS VEIKLOS SUTARTIS</vt:lpstr>
    </vt:vector>
  </TitlesOfParts>
  <Company/>
  <LinksUpToDate>false</LinksUpToDate>
  <CharactersWithSpaces>18206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JUNGTINĖS VEIKLOS SUTARTIS</dc:title>
  <dc:subject/>
  <dc:creator>Sigitas B.</dc:creator>
  <cp:keywords/>
  <dc:description/>
  <cp:lastModifiedBy>Jolanta Jucevičienė</cp:lastModifiedBy>
  <cp:revision>7</cp:revision>
  <cp:lastPrinted>2018-06-28T09:19:00Z</cp:lastPrinted>
  <dcterms:created xsi:type="dcterms:W3CDTF">2026-05-13T10:39:00Z</dcterms:created>
  <dcterms:modified xsi:type="dcterms:W3CDTF">2026-05-14T10:40:00Z</dcterms:modified>
  <dc:language>lt-LT</dc:language>
</cp:coreProperties>
</file>